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46584257" w:rsidR="00A2780F" w:rsidRPr="00607712" w:rsidRDefault="00C46003" w:rsidP="00891802">
      <w:pPr>
        <w:spacing w:after="200" w:line="360" w:lineRule="auto"/>
        <w:jc w:val="both"/>
        <w:rPr>
          <w:rFonts w:ascii="Palatino Linotype" w:hAnsi="Palatino Linotype"/>
        </w:rPr>
      </w:pPr>
      <w:r w:rsidRPr="0060771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803E2D" w:rsidRPr="00607712">
        <w:rPr>
          <w:rFonts w:ascii="Palatino Linotype" w:hAnsi="Palatino Linotype"/>
        </w:rPr>
        <w:t>cinco</w:t>
      </w:r>
      <w:r w:rsidR="0011260C" w:rsidRPr="00607712">
        <w:rPr>
          <w:rFonts w:ascii="Palatino Linotype" w:hAnsi="Palatino Linotype"/>
        </w:rPr>
        <w:t xml:space="preserve"> de </w:t>
      </w:r>
      <w:r w:rsidR="00803E2D" w:rsidRPr="00607712">
        <w:rPr>
          <w:rFonts w:ascii="Palatino Linotype" w:hAnsi="Palatino Linotype"/>
        </w:rPr>
        <w:t>junio</w:t>
      </w:r>
      <w:r w:rsidR="0011260C" w:rsidRPr="00607712">
        <w:rPr>
          <w:rFonts w:ascii="Palatino Linotype" w:hAnsi="Palatino Linotype"/>
        </w:rPr>
        <w:t xml:space="preserve"> de dos mil diecinueve</w:t>
      </w:r>
      <w:r w:rsidRPr="00607712">
        <w:rPr>
          <w:rFonts w:ascii="Palatino Linotype" w:hAnsi="Palatino Linotype"/>
        </w:rPr>
        <w:t>.</w:t>
      </w:r>
    </w:p>
    <w:p w14:paraId="514BAB17" w14:textId="036791F6" w:rsidR="00F413DE" w:rsidRPr="00607712" w:rsidRDefault="00F413DE" w:rsidP="00803E2D">
      <w:pPr>
        <w:spacing w:before="240" w:after="240" w:line="360" w:lineRule="auto"/>
        <w:jc w:val="both"/>
        <w:rPr>
          <w:rFonts w:ascii="Palatino Linotype" w:hAnsi="Palatino Linotype"/>
        </w:rPr>
      </w:pPr>
      <w:r w:rsidRPr="00607712">
        <w:rPr>
          <w:rFonts w:ascii="Palatino Linotype" w:hAnsi="Palatino Linotype"/>
          <w:b/>
        </w:rPr>
        <w:t>VISTO</w:t>
      </w:r>
      <w:r w:rsidR="00D730A4" w:rsidRPr="00607712">
        <w:rPr>
          <w:rFonts w:ascii="Palatino Linotype" w:hAnsi="Palatino Linotype"/>
        </w:rPr>
        <w:t xml:space="preserve"> </w:t>
      </w:r>
      <w:r w:rsidR="00DD5205" w:rsidRPr="00607712">
        <w:rPr>
          <w:rFonts w:ascii="Palatino Linotype" w:hAnsi="Palatino Linotype"/>
        </w:rPr>
        <w:t>el</w:t>
      </w:r>
      <w:r w:rsidR="00D730A4" w:rsidRPr="00607712">
        <w:rPr>
          <w:rFonts w:ascii="Palatino Linotype" w:hAnsi="Palatino Linotype"/>
        </w:rPr>
        <w:t xml:space="preserve"> </w:t>
      </w:r>
      <w:r w:rsidRPr="00607712">
        <w:rPr>
          <w:rFonts w:ascii="Palatino Linotype" w:hAnsi="Palatino Linotype"/>
        </w:rPr>
        <w:t>expediente</w:t>
      </w:r>
      <w:r w:rsidR="00D730A4" w:rsidRPr="00607712">
        <w:rPr>
          <w:rFonts w:ascii="Palatino Linotype" w:hAnsi="Palatino Linotype"/>
        </w:rPr>
        <w:t xml:space="preserve"> </w:t>
      </w:r>
      <w:r w:rsidRPr="00607712">
        <w:rPr>
          <w:rFonts w:ascii="Palatino Linotype" w:hAnsi="Palatino Linotype"/>
        </w:rPr>
        <w:t>formado</w:t>
      </w:r>
      <w:r w:rsidR="00D730A4" w:rsidRPr="00607712">
        <w:rPr>
          <w:rFonts w:ascii="Palatino Linotype" w:hAnsi="Palatino Linotype"/>
        </w:rPr>
        <w:t xml:space="preserve"> </w:t>
      </w:r>
      <w:r w:rsidRPr="00607712">
        <w:rPr>
          <w:rFonts w:ascii="Palatino Linotype" w:hAnsi="Palatino Linotype"/>
        </w:rPr>
        <w:t>con</w:t>
      </w:r>
      <w:r w:rsidR="00D730A4" w:rsidRPr="00607712">
        <w:rPr>
          <w:rFonts w:ascii="Palatino Linotype" w:hAnsi="Palatino Linotype"/>
        </w:rPr>
        <w:t xml:space="preserve"> </w:t>
      </w:r>
      <w:r w:rsidRPr="00607712">
        <w:rPr>
          <w:rFonts w:ascii="Palatino Linotype" w:hAnsi="Palatino Linotype"/>
        </w:rPr>
        <w:t>motivo</w:t>
      </w:r>
      <w:r w:rsidR="00D730A4" w:rsidRPr="00607712">
        <w:rPr>
          <w:rFonts w:ascii="Palatino Linotype" w:hAnsi="Palatino Linotype"/>
        </w:rPr>
        <w:t xml:space="preserve"> </w:t>
      </w:r>
      <w:r w:rsidRPr="00607712">
        <w:rPr>
          <w:rFonts w:ascii="Palatino Linotype" w:hAnsi="Palatino Linotype"/>
        </w:rPr>
        <w:t>de</w:t>
      </w:r>
      <w:r w:rsidR="00DD5205" w:rsidRPr="00607712">
        <w:rPr>
          <w:rFonts w:ascii="Palatino Linotype" w:hAnsi="Palatino Linotype"/>
        </w:rPr>
        <w:t>l</w:t>
      </w:r>
      <w:r w:rsidR="00D730A4" w:rsidRPr="00607712">
        <w:rPr>
          <w:rFonts w:ascii="Palatino Linotype" w:hAnsi="Palatino Linotype"/>
        </w:rPr>
        <w:t xml:space="preserve"> </w:t>
      </w:r>
      <w:r w:rsidRPr="00607712">
        <w:rPr>
          <w:rFonts w:ascii="Palatino Linotype" w:hAnsi="Palatino Linotype"/>
        </w:rPr>
        <w:t>recurso</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revisión</w:t>
      </w:r>
      <w:r w:rsidR="00D730A4" w:rsidRPr="00607712">
        <w:rPr>
          <w:rFonts w:ascii="Palatino Linotype" w:hAnsi="Palatino Linotype"/>
        </w:rPr>
        <w:t xml:space="preserve"> </w:t>
      </w:r>
      <w:r w:rsidR="00803E2D" w:rsidRPr="00607712">
        <w:rPr>
          <w:rFonts w:ascii="Palatino Linotype" w:hAnsi="Palatino Linotype"/>
          <w:b/>
        </w:rPr>
        <w:t>01812/INFOEM/IP/RR/2019</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promovido</w:t>
      </w:r>
      <w:r w:rsidR="00D730A4" w:rsidRPr="00607712">
        <w:rPr>
          <w:rFonts w:ascii="Palatino Linotype" w:hAnsi="Palatino Linotype"/>
        </w:rPr>
        <w:t xml:space="preserve"> </w:t>
      </w:r>
      <w:r w:rsidRPr="00607712">
        <w:rPr>
          <w:rFonts w:ascii="Palatino Linotype" w:hAnsi="Palatino Linotype"/>
        </w:rPr>
        <w:t>por</w:t>
      </w:r>
      <w:r w:rsidR="00DA209E" w:rsidRPr="00607712">
        <w:rPr>
          <w:rFonts w:ascii="Palatino Linotype" w:hAnsi="Palatino Linotype"/>
        </w:rPr>
        <w:t xml:space="preserve"> </w:t>
      </w:r>
      <w:r w:rsidR="0044674E" w:rsidRPr="0044674E">
        <w:rPr>
          <w:rFonts w:ascii="Palatino Linotype" w:hAnsi="Palatino Linotype" w:cs="Arial"/>
          <w:b/>
        </w:rPr>
        <w:t xml:space="preserve">XXXXX X </w:t>
      </w:r>
      <w:proofErr w:type="spellStart"/>
      <w:r w:rsidR="0044674E" w:rsidRPr="0044674E">
        <w:rPr>
          <w:rFonts w:ascii="Palatino Linotype" w:hAnsi="Palatino Linotype" w:cs="Arial"/>
          <w:b/>
        </w:rPr>
        <w:t>X</w:t>
      </w:r>
      <w:proofErr w:type="spellEnd"/>
      <w:r w:rsidR="0044674E" w:rsidRPr="0044674E">
        <w:rPr>
          <w:rFonts w:ascii="Palatino Linotype" w:hAnsi="Palatino Linotype" w:cs="Arial"/>
          <w:b/>
        </w:rPr>
        <w:t xml:space="preserve"> </w:t>
      </w:r>
      <w:proofErr w:type="spellStart"/>
      <w:r w:rsidR="0044674E" w:rsidRPr="0044674E">
        <w:rPr>
          <w:rFonts w:ascii="Palatino Linotype" w:hAnsi="Palatino Linotype" w:cs="Arial"/>
          <w:b/>
        </w:rPr>
        <w:t>X</w:t>
      </w:r>
      <w:proofErr w:type="spellEnd"/>
      <w:r w:rsidR="00E6045D" w:rsidRPr="00607712">
        <w:rPr>
          <w:rFonts w:ascii="Palatino Linotype" w:hAnsi="Palatino Linotype" w:cs="Arial"/>
        </w:rPr>
        <w:t>, en lo sucesivo</w:t>
      </w:r>
      <w:r w:rsidR="00E6045D" w:rsidRPr="00607712">
        <w:rPr>
          <w:rFonts w:ascii="Palatino Linotype" w:hAnsi="Palatino Linotype" w:cs="Arial"/>
          <w:b/>
        </w:rPr>
        <w:t xml:space="preserve"> </w:t>
      </w:r>
      <w:r w:rsidR="00F01DDD" w:rsidRPr="00607712">
        <w:rPr>
          <w:rFonts w:ascii="Palatino Linotype" w:hAnsi="Palatino Linotype" w:cs="Arial"/>
          <w:b/>
        </w:rPr>
        <w:t>L</w:t>
      </w:r>
      <w:r w:rsidR="00B42649" w:rsidRPr="00607712">
        <w:rPr>
          <w:rFonts w:ascii="Palatino Linotype" w:hAnsi="Palatino Linotype" w:cs="Arial"/>
          <w:b/>
        </w:rPr>
        <w:t>A</w:t>
      </w:r>
      <w:r w:rsidR="00442634" w:rsidRPr="00607712">
        <w:rPr>
          <w:rFonts w:ascii="Palatino Linotype" w:hAnsi="Palatino Linotype" w:cs="Arial"/>
          <w:b/>
        </w:rPr>
        <w:t xml:space="preserve"> RECURRENTE</w:t>
      </w:r>
      <w:r w:rsidRPr="00607712">
        <w:rPr>
          <w:rFonts w:ascii="Palatino Linotype" w:hAnsi="Palatino Linotype"/>
        </w:rPr>
        <w:t>,</w:t>
      </w:r>
      <w:r w:rsidR="00D730A4" w:rsidRPr="00607712">
        <w:rPr>
          <w:rFonts w:ascii="Palatino Linotype" w:hAnsi="Palatino Linotype"/>
        </w:rPr>
        <w:t xml:space="preserve"> </w:t>
      </w:r>
      <w:r w:rsidR="001A2CEF" w:rsidRPr="00607712">
        <w:rPr>
          <w:rFonts w:ascii="Palatino Linotype" w:hAnsi="Palatino Linotype"/>
        </w:rPr>
        <w:t>en cont</w:t>
      </w:r>
      <w:r w:rsidR="00DA209E" w:rsidRPr="00607712">
        <w:rPr>
          <w:rFonts w:ascii="Palatino Linotype" w:hAnsi="Palatino Linotype"/>
        </w:rPr>
        <w:t xml:space="preserve">ra de la respuesta emitida por </w:t>
      </w:r>
      <w:r w:rsidR="0011260C" w:rsidRPr="00607712">
        <w:rPr>
          <w:rFonts w:ascii="Palatino Linotype" w:hAnsi="Palatino Linotype"/>
        </w:rPr>
        <w:t>el</w:t>
      </w:r>
      <w:r w:rsidR="001A2CEF" w:rsidRPr="00607712">
        <w:rPr>
          <w:rFonts w:ascii="Palatino Linotype" w:hAnsi="Palatino Linotype"/>
        </w:rPr>
        <w:t xml:space="preserve"> </w:t>
      </w:r>
      <w:r w:rsidR="00803E2D" w:rsidRPr="00607712">
        <w:rPr>
          <w:rFonts w:ascii="Palatino Linotype" w:hAnsi="Palatino Linotype"/>
          <w:b/>
        </w:rPr>
        <w:t>Ayuntamiento de Nezahualcóyotl</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en</w:t>
      </w:r>
      <w:r w:rsidR="00D730A4" w:rsidRPr="00607712">
        <w:rPr>
          <w:rFonts w:ascii="Palatino Linotype" w:hAnsi="Palatino Linotype"/>
        </w:rPr>
        <w:t xml:space="preserve"> </w:t>
      </w:r>
      <w:r w:rsidRPr="00607712">
        <w:rPr>
          <w:rFonts w:ascii="Palatino Linotype" w:hAnsi="Palatino Linotype"/>
        </w:rPr>
        <w:t>lo</w:t>
      </w:r>
      <w:r w:rsidR="00D730A4" w:rsidRPr="00607712">
        <w:rPr>
          <w:rFonts w:ascii="Palatino Linotype" w:hAnsi="Palatino Linotype"/>
        </w:rPr>
        <w:t xml:space="preserve"> </w:t>
      </w:r>
      <w:r w:rsidRPr="00607712">
        <w:rPr>
          <w:rFonts w:ascii="Palatino Linotype" w:hAnsi="Palatino Linotype"/>
        </w:rPr>
        <w:t>sucesivo</w:t>
      </w:r>
      <w:r w:rsidR="00D730A4" w:rsidRPr="00607712">
        <w:rPr>
          <w:rFonts w:ascii="Palatino Linotype" w:hAnsi="Palatino Linotype"/>
        </w:rPr>
        <w:t xml:space="preserve"> </w:t>
      </w:r>
      <w:r w:rsidRPr="00607712">
        <w:rPr>
          <w:rFonts w:ascii="Palatino Linotype" w:hAnsi="Palatino Linotype"/>
          <w:b/>
        </w:rPr>
        <w:t>EL</w:t>
      </w:r>
      <w:r w:rsidR="00D730A4" w:rsidRPr="00607712">
        <w:rPr>
          <w:rFonts w:ascii="Palatino Linotype" w:hAnsi="Palatino Linotype"/>
          <w:b/>
        </w:rPr>
        <w:t xml:space="preserve"> </w:t>
      </w:r>
      <w:r w:rsidRPr="00607712">
        <w:rPr>
          <w:rFonts w:ascii="Palatino Linotype" w:hAnsi="Palatino Linotype"/>
          <w:b/>
        </w:rPr>
        <w:t>SUJETO</w:t>
      </w:r>
      <w:r w:rsidR="00D730A4" w:rsidRPr="00607712">
        <w:rPr>
          <w:rFonts w:ascii="Palatino Linotype" w:hAnsi="Palatino Linotype"/>
          <w:b/>
        </w:rPr>
        <w:t xml:space="preserve"> </w:t>
      </w:r>
      <w:r w:rsidRPr="00607712">
        <w:rPr>
          <w:rFonts w:ascii="Palatino Linotype" w:hAnsi="Palatino Linotype"/>
          <w:b/>
        </w:rPr>
        <w:t>OBLIGADO</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se</w:t>
      </w:r>
      <w:r w:rsidR="00D730A4" w:rsidRPr="00607712">
        <w:rPr>
          <w:rFonts w:ascii="Palatino Linotype" w:hAnsi="Palatino Linotype"/>
        </w:rPr>
        <w:t xml:space="preserve"> </w:t>
      </w:r>
      <w:r w:rsidRPr="00607712">
        <w:rPr>
          <w:rFonts w:ascii="Palatino Linotype" w:hAnsi="Palatino Linotype"/>
        </w:rPr>
        <w:t>procede</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dictar</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presente</w:t>
      </w:r>
      <w:r w:rsidR="00D730A4" w:rsidRPr="00607712">
        <w:rPr>
          <w:rFonts w:ascii="Palatino Linotype" w:hAnsi="Palatino Linotype"/>
        </w:rPr>
        <w:t xml:space="preserve"> </w:t>
      </w:r>
      <w:r w:rsidRPr="00607712">
        <w:rPr>
          <w:rFonts w:ascii="Palatino Linotype" w:hAnsi="Palatino Linotype"/>
        </w:rPr>
        <w:t>resolución</w:t>
      </w:r>
      <w:r w:rsidR="00D730A4" w:rsidRPr="00607712">
        <w:rPr>
          <w:rFonts w:ascii="Palatino Linotype" w:hAnsi="Palatino Linotype"/>
        </w:rPr>
        <w:t xml:space="preserve"> </w:t>
      </w:r>
      <w:r w:rsidRPr="00607712">
        <w:rPr>
          <w:rFonts w:ascii="Palatino Linotype" w:hAnsi="Palatino Linotype"/>
        </w:rPr>
        <w:t>con</w:t>
      </w:r>
      <w:r w:rsidR="00D730A4" w:rsidRPr="00607712">
        <w:rPr>
          <w:rFonts w:ascii="Palatino Linotype" w:hAnsi="Palatino Linotype"/>
        </w:rPr>
        <w:t xml:space="preserve"> </w:t>
      </w:r>
      <w:r w:rsidRPr="00607712">
        <w:rPr>
          <w:rFonts w:ascii="Palatino Linotype" w:hAnsi="Palatino Linotype"/>
        </w:rPr>
        <w:t>base</w:t>
      </w:r>
      <w:r w:rsidR="00D730A4" w:rsidRPr="00607712">
        <w:rPr>
          <w:rFonts w:ascii="Palatino Linotype" w:hAnsi="Palatino Linotype"/>
        </w:rPr>
        <w:t xml:space="preserve"> </w:t>
      </w:r>
      <w:r w:rsidRPr="00607712">
        <w:rPr>
          <w:rFonts w:ascii="Palatino Linotype" w:hAnsi="Palatino Linotype"/>
        </w:rPr>
        <w:t>en</w:t>
      </w:r>
      <w:r w:rsidR="00D730A4" w:rsidRPr="00607712">
        <w:rPr>
          <w:rFonts w:ascii="Palatino Linotype" w:hAnsi="Palatino Linotype"/>
        </w:rPr>
        <w:t xml:space="preserve"> </w:t>
      </w:r>
      <w:r w:rsidRPr="00607712">
        <w:rPr>
          <w:rFonts w:ascii="Palatino Linotype" w:hAnsi="Palatino Linotype"/>
        </w:rPr>
        <w:t>lo</w:t>
      </w:r>
      <w:r w:rsidR="00D730A4" w:rsidRPr="00607712">
        <w:rPr>
          <w:rFonts w:ascii="Palatino Linotype" w:hAnsi="Palatino Linotype"/>
        </w:rPr>
        <w:t xml:space="preserve"> </w:t>
      </w:r>
      <w:r w:rsidRPr="00607712">
        <w:rPr>
          <w:rFonts w:ascii="Palatino Linotype" w:hAnsi="Palatino Linotype"/>
        </w:rPr>
        <w:t>siguiente:</w:t>
      </w:r>
      <w:r w:rsidR="00D730A4" w:rsidRPr="00607712">
        <w:rPr>
          <w:rFonts w:ascii="Palatino Linotype" w:hAnsi="Palatino Linotype"/>
        </w:rPr>
        <w:t xml:space="preserve"> </w:t>
      </w:r>
    </w:p>
    <w:p w14:paraId="5EEF6606" w14:textId="77777777" w:rsidR="00A2780F" w:rsidRPr="00607712" w:rsidRDefault="00A2780F" w:rsidP="009009FC">
      <w:pPr>
        <w:spacing w:before="360" w:after="240" w:line="360" w:lineRule="auto"/>
        <w:jc w:val="center"/>
        <w:rPr>
          <w:rFonts w:ascii="Palatino Linotype" w:hAnsi="Palatino Linotype"/>
          <w:b/>
          <w:bCs/>
          <w:spacing w:val="40"/>
          <w:sz w:val="28"/>
        </w:rPr>
      </w:pPr>
      <w:r w:rsidRPr="00607712">
        <w:rPr>
          <w:rFonts w:ascii="Palatino Linotype" w:hAnsi="Palatino Linotype"/>
          <w:b/>
          <w:bCs/>
          <w:spacing w:val="40"/>
          <w:sz w:val="28"/>
        </w:rPr>
        <w:t>RESULTANDO</w:t>
      </w:r>
    </w:p>
    <w:p w14:paraId="2129D7C3" w14:textId="2A9FB2FB" w:rsidR="00345471" w:rsidRPr="00607712" w:rsidRDefault="00A327E0" w:rsidP="00803E2D">
      <w:pPr>
        <w:pStyle w:val="Prrafodelista"/>
        <w:numPr>
          <w:ilvl w:val="0"/>
          <w:numId w:val="6"/>
        </w:numPr>
        <w:tabs>
          <w:tab w:val="left" w:pos="567"/>
        </w:tabs>
        <w:spacing w:before="240" w:after="240" w:line="360" w:lineRule="auto"/>
        <w:ind w:left="0" w:firstLine="0"/>
        <w:jc w:val="both"/>
        <w:rPr>
          <w:rFonts w:ascii="Palatino Linotype" w:hAnsi="Palatino Linotype" w:cs="Arial"/>
        </w:rPr>
      </w:pPr>
      <w:r w:rsidRPr="00607712">
        <w:rPr>
          <w:rFonts w:ascii="Palatino Linotype" w:hAnsi="Palatino Linotype"/>
        </w:rPr>
        <w:t>En</w:t>
      </w:r>
      <w:r w:rsidR="00D730A4" w:rsidRPr="00607712">
        <w:rPr>
          <w:rFonts w:ascii="Palatino Linotype" w:hAnsi="Palatino Linotype"/>
        </w:rPr>
        <w:t xml:space="preserve"> </w:t>
      </w:r>
      <w:r w:rsidRPr="00607712">
        <w:rPr>
          <w:rFonts w:ascii="Palatino Linotype" w:hAnsi="Palatino Linotype"/>
        </w:rPr>
        <w:t>fecha</w:t>
      </w:r>
      <w:r w:rsidR="00D730A4" w:rsidRPr="00607712">
        <w:rPr>
          <w:rFonts w:ascii="Palatino Linotype" w:hAnsi="Palatino Linotype"/>
        </w:rPr>
        <w:t xml:space="preserve"> </w:t>
      </w:r>
      <w:r w:rsidR="00803E2D" w:rsidRPr="00607712">
        <w:rPr>
          <w:rFonts w:ascii="Palatino Linotype" w:hAnsi="Palatino Linotype"/>
        </w:rPr>
        <w:t>veintiuno</w:t>
      </w:r>
      <w:r w:rsidR="00D730A4" w:rsidRPr="00607712">
        <w:rPr>
          <w:rFonts w:ascii="Palatino Linotype" w:hAnsi="Palatino Linotype"/>
        </w:rPr>
        <w:t xml:space="preserve"> </w:t>
      </w:r>
      <w:r w:rsidR="008C6296" w:rsidRPr="00607712">
        <w:rPr>
          <w:rFonts w:ascii="Palatino Linotype" w:hAnsi="Palatino Linotype"/>
        </w:rPr>
        <w:t>de</w:t>
      </w:r>
      <w:r w:rsidR="00D730A4" w:rsidRPr="00607712">
        <w:rPr>
          <w:rFonts w:ascii="Palatino Linotype" w:hAnsi="Palatino Linotype"/>
        </w:rPr>
        <w:t xml:space="preserve"> </w:t>
      </w:r>
      <w:r w:rsidR="0011260C" w:rsidRPr="00607712">
        <w:rPr>
          <w:rFonts w:ascii="Palatino Linotype" w:hAnsi="Palatino Linotype"/>
        </w:rPr>
        <w:t>febrero</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dos</w:t>
      </w:r>
      <w:r w:rsidR="00D730A4" w:rsidRPr="00607712">
        <w:rPr>
          <w:rFonts w:ascii="Palatino Linotype" w:hAnsi="Palatino Linotype"/>
        </w:rPr>
        <w:t xml:space="preserve"> </w:t>
      </w:r>
      <w:r w:rsidRPr="00607712">
        <w:rPr>
          <w:rFonts w:ascii="Palatino Linotype" w:hAnsi="Palatino Linotype"/>
        </w:rPr>
        <w:t>mil</w:t>
      </w:r>
      <w:r w:rsidR="00D730A4" w:rsidRPr="00607712">
        <w:rPr>
          <w:rFonts w:ascii="Palatino Linotype" w:hAnsi="Palatino Linotype"/>
        </w:rPr>
        <w:t xml:space="preserve"> </w:t>
      </w:r>
      <w:r w:rsidRPr="00607712">
        <w:rPr>
          <w:rFonts w:ascii="Palatino Linotype" w:hAnsi="Palatino Linotype"/>
        </w:rPr>
        <w:t>dieci</w:t>
      </w:r>
      <w:r w:rsidR="0011260C" w:rsidRPr="00607712">
        <w:rPr>
          <w:rFonts w:ascii="Palatino Linotype" w:hAnsi="Palatino Linotype"/>
        </w:rPr>
        <w:t>nueve</w:t>
      </w:r>
      <w:r w:rsidRPr="00607712">
        <w:rPr>
          <w:rFonts w:ascii="Palatino Linotype" w:hAnsi="Palatino Linotype"/>
        </w:rPr>
        <w:t>,</w:t>
      </w:r>
      <w:r w:rsidR="00D730A4" w:rsidRPr="00607712">
        <w:rPr>
          <w:rFonts w:ascii="Palatino Linotype" w:hAnsi="Palatino Linotype"/>
        </w:rPr>
        <w:t xml:space="preserve"> </w:t>
      </w:r>
      <w:r w:rsidR="00B42649" w:rsidRPr="00607712">
        <w:rPr>
          <w:rFonts w:ascii="Palatino Linotype" w:hAnsi="Palatino Linotype" w:cs="Arial"/>
          <w:b/>
        </w:rPr>
        <w:t>LA RECURRENTE</w:t>
      </w:r>
      <w:r w:rsidR="00D730A4" w:rsidRPr="00607712">
        <w:rPr>
          <w:rFonts w:ascii="Palatino Linotype" w:hAnsi="Palatino Linotype"/>
        </w:rPr>
        <w:t xml:space="preserve"> </w:t>
      </w:r>
      <w:r w:rsidRPr="00607712">
        <w:rPr>
          <w:rFonts w:ascii="Palatino Linotype" w:hAnsi="Palatino Linotype"/>
        </w:rPr>
        <w:t>presentó</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través</w:t>
      </w:r>
      <w:r w:rsidR="00D730A4" w:rsidRPr="00607712">
        <w:rPr>
          <w:rFonts w:ascii="Palatino Linotype" w:hAnsi="Palatino Linotype"/>
        </w:rPr>
        <w:t xml:space="preserve"> </w:t>
      </w:r>
      <w:r w:rsidRPr="00607712">
        <w:rPr>
          <w:rFonts w:ascii="Palatino Linotype" w:hAnsi="Palatino Linotype"/>
        </w:rPr>
        <w:t>del</w:t>
      </w:r>
      <w:r w:rsidR="00D730A4" w:rsidRPr="00607712">
        <w:rPr>
          <w:rFonts w:ascii="Palatino Linotype" w:hAnsi="Palatino Linotype"/>
        </w:rPr>
        <w:t xml:space="preserve"> </w:t>
      </w:r>
      <w:r w:rsidRPr="00607712">
        <w:rPr>
          <w:rFonts w:ascii="Palatino Linotype" w:hAnsi="Palatino Linotype" w:cs="Arial"/>
        </w:rPr>
        <w:t>Sistema</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Acceso</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Información</w:t>
      </w:r>
      <w:r w:rsidR="00D730A4" w:rsidRPr="00607712">
        <w:rPr>
          <w:rFonts w:ascii="Palatino Linotype" w:hAnsi="Palatino Linotype"/>
        </w:rPr>
        <w:t xml:space="preserve"> </w:t>
      </w:r>
      <w:r w:rsidRPr="00607712">
        <w:rPr>
          <w:rFonts w:ascii="Palatino Linotype" w:hAnsi="Palatino Linotype"/>
        </w:rPr>
        <w:t>Mexiquense,</w:t>
      </w:r>
      <w:r w:rsidR="00D730A4" w:rsidRPr="00607712">
        <w:rPr>
          <w:rFonts w:ascii="Palatino Linotype" w:hAnsi="Palatino Linotype"/>
        </w:rPr>
        <w:t xml:space="preserve"> </w:t>
      </w:r>
      <w:r w:rsidRPr="00607712">
        <w:rPr>
          <w:rFonts w:ascii="Palatino Linotype" w:hAnsi="Palatino Linotype"/>
        </w:rPr>
        <w:t>en</w:t>
      </w:r>
      <w:r w:rsidR="00D730A4" w:rsidRPr="00607712">
        <w:rPr>
          <w:rFonts w:ascii="Palatino Linotype" w:hAnsi="Palatino Linotype"/>
        </w:rPr>
        <w:t xml:space="preserve"> </w:t>
      </w:r>
      <w:r w:rsidRPr="00607712">
        <w:rPr>
          <w:rFonts w:ascii="Palatino Linotype" w:hAnsi="Palatino Linotype"/>
        </w:rPr>
        <w:t>lo</w:t>
      </w:r>
      <w:r w:rsidR="00D730A4" w:rsidRPr="00607712">
        <w:rPr>
          <w:rFonts w:ascii="Palatino Linotype" w:hAnsi="Palatino Linotype"/>
        </w:rPr>
        <w:t xml:space="preserve"> </w:t>
      </w:r>
      <w:r w:rsidRPr="00607712">
        <w:rPr>
          <w:rFonts w:ascii="Palatino Linotype" w:hAnsi="Palatino Linotype"/>
        </w:rPr>
        <w:t>subsecuente</w:t>
      </w:r>
      <w:r w:rsidR="00D730A4" w:rsidRPr="00607712">
        <w:rPr>
          <w:rFonts w:ascii="Palatino Linotype" w:hAnsi="Palatino Linotype"/>
        </w:rPr>
        <w:t xml:space="preserve"> </w:t>
      </w:r>
      <w:r w:rsidRPr="00607712">
        <w:rPr>
          <w:rFonts w:ascii="Palatino Linotype" w:hAnsi="Palatino Linotype"/>
          <w:b/>
        </w:rPr>
        <w:t>EL</w:t>
      </w:r>
      <w:r w:rsidR="00D730A4" w:rsidRPr="00607712">
        <w:rPr>
          <w:rFonts w:ascii="Palatino Linotype" w:hAnsi="Palatino Linotype"/>
          <w:b/>
        </w:rPr>
        <w:t xml:space="preserve"> </w:t>
      </w:r>
      <w:r w:rsidRPr="00607712">
        <w:rPr>
          <w:rFonts w:ascii="Palatino Linotype" w:hAnsi="Palatino Linotype"/>
          <w:b/>
        </w:rPr>
        <w:t>SAIMEX</w:t>
      </w:r>
      <w:r w:rsidR="00D730A4" w:rsidRPr="00607712">
        <w:rPr>
          <w:rFonts w:ascii="Palatino Linotype" w:hAnsi="Palatino Linotype"/>
        </w:rPr>
        <w:t xml:space="preserve"> </w:t>
      </w:r>
      <w:r w:rsidRPr="00607712">
        <w:rPr>
          <w:rFonts w:ascii="Palatino Linotype" w:hAnsi="Palatino Linotype"/>
        </w:rPr>
        <w:t>ante</w:t>
      </w:r>
      <w:r w:rsidR="00D730A4" w:rsidRPr="00607712">
        <w:rPr>
          <w:rFonts w:ascii="Palatino Linotype" w:hAnsi="Palatino Linotype"/>
        </w:rPr>
        <w:t xml:space="preserve"> </w:t>
      </w:r>
      <w:r w:rsidRPr="00607712">
        <w:rPr>
          <w:rFonts w:ascii="Palatino Linotype" w:hAnsi="Palatino Linotype"/>
          <w:b/>
        </w:rPr>
        <w:t>EL</w:t>
      </w:r>
      <w:r w:rsidR="00D730A4" w:rsidRPr="00607712">
        <w:rPr>
          <w:rFonts w:ascii="Palatino Linotype" w:hAnsi="Palatino Linotype"/>
          <w:b/>
        </w:rPr>
        <w:t xml:space="preserve"> </w:t>
      </w:r>
      <w:r w:rsidRPr="00607712">
        <w:rPr>
          <w:rFonts w:ascii="Palatino Linotype" w:hAnsi="Palatino Linotype"/>
          <w:b/>
        </w:rPr>
        <w:t>SUJETO</w:t>
      </w:r>
      <w:r w:rsidR="00D730A4" w:rsidRPr="00607712">
        <w:rPr>
          <w:rFonts w:ascii="Palatino Linotype" w:hAnsi="Palatino Linotype"/>
          <w:b/>
        </w:rPr>
        <w:t xml:space="preserve"> </w:t>
      </w:r>
      <w:r w:rsidRPr="00607712">
        <w:rPr>
          <w:rFonts w:ascii="Palatino Linotype" w:hAnsi="Palatino Linotype"/>
          <w:b/>
        </w:rPr>
        <w:t>OBLIGADO</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solicitud</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acceso</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información</w:t>
      </w:r>
      <w:r w:rsidR="00D730A4" w:rsidRPr="00607712">
        <w:rPr>
          <w:rFonts w:ascii="Palatino Linotype" w:hAnsi="Palatino Linotype"/>
        </w:rPr>
        <w:t xml:space="preserve"> </w:t>
      </w:r>
      <w:r w:rsidRPr="00607712">
        <w:rPr>
          <w:rFonts w:ascii="Palatino Linotype" w:hAnsi="Palatino Linotype"/>
        </w:rPr>
        <w:t>pública,</w:t>
      </w:r>
      <w:r w:rsidR="00D730A4" w:rsidRPr="00607712">
        <w:rPr>
          <w:rFonts w:ascii="Palatino Linotype" w:hAnsi="Palatino Linotype"/>
        </w:rPr>
        <w:t xml:space="preserve"> </w:t>
      </w:r>
      <w:r w:rsidR="00345471" w:rsidRPr="00607712">
        <w:rPr>
          <w:rFonts w:ascii="Palatino Linotype" w:hAnsi="Palatino Linotype"/>
        </w:rPr>
        <w:t xml:space="preserve">a la que se le asignó el número </w:t>
      </w:r>
      <w:r w:rsidR="00803E2D" w:rsidRPr="00607712">
        <w:rPr>
          <w:rFonts w:ascii="Palatino Linotype" w:hAnsi="Palatino Linotype"/>
          <w:b/>
          <w:bCs/>
        </w:rPr>
        <w:t>00096/NEZA/IP/2019</w:t>
      </w:r>
      <w:r w:rsidR="00345471" w:rsidRPr="00607712">
        <w:rPr>
          <w:rFonts w:ascii="Palatino Linotype" w:hAnsi="Palatino Linotype"/>
        </w:rPr>
        <w:t xml:space="preserve">, </w:t>
      </w:r>
      <w:r w:rsidR="0011260C" w:rsidRPr="00607712">
        <w:rPr>
          <w:rFonts w:ascii="Palatino Linotype" w:hAnsi="Palatino Linotype"/>
        </w:rPr>
        <w:t>mediante la cual requirió por dicha vía:</w:t>
      </w:r>
    </w:p>
    <w:p w14:paraId="5D4716AD" w14:textId="36EBFB99" w:rsidR="00A327E0" w:rsidRPr="00607712" w:rsidRDefault="00A327E0" w:rsidP="001A2CEF">
      <w:pPr>
        <w:spacing w:before="80" w:after="120"/>
        <w:ind w:left="709" w:right="709"/>
        <w:jc w:val="both"/>
        <w:rPr>
          <w:rFonts w:ascii="Palatino Linotype" w:hAnsi="Palatino Linotype"/>
          <w:sz w:val="22"/>
          <w:szCs w:val="22"/>
        </w:rPr>
      </w:pPr>
      <w:r w:rsidRPr="00607712">
        <w:rPr>
          <w:rFonts w:ascii="Palatino Linotype" w:hAnsi="Palatino Linotype" w:cs="Arial"/>
          <w:i/>
          <w:sz w:val="22"/>
          <w:szCs w:val="22"/>
        </w:rPr>
        <w:t>“</w:t>
      </w:r>
      <w:r w:rsidR="00803E2D" w:rsidRPr="00607712">
        <w:rPr>
          <w:rFonts w:ascii="Palatino Linotype" w:hAnsi="Palatino Linotype" w:cs="Arial"/>
          <w:i/>
          <w:sz w:val="22"/>
          <w:szCs w:val="22"/>
        </w:rPr>
        <w:t>CUANTO SE GASTO EL PRESIDENTE EN SU VIAJE AL EXTRANJERO</w:t>
      </w:r>
      <w:proofErr w:type="gramStart"/>
      <w:r w:rsidR="00803E2D" w:rsidRPr="00607712">
        <w:rPr>
          <w:rFonts w:ascii="Palatino Linotype" w:hAnsi="Palatino Linotype" w:cs="Arial"/>
          <w:i/>
          <w:sz w:val="22"/>
          <w:szCs w:val="22"/>
        </w:rPr>
        <w:t>..</w:t>
      </w:r>
      <w:proofErr w:type="gramEnd"/>
      <w:r w:rsidR="00803E2D" w:rsidRPr="00607712">
        <w:rPr>
          <w:rFonts w:ascii="Palatino Linotype" w:hAnsi="Palatino Linotype" w:cs="Arial"/>
          <w:i/>
          <w:sz w:val="22"/>
          <w:szCs w:val="22"/>
        </w:rPr>
        <w:t xml:space="preserve"> VUELO, COMIDAS Y OTROS, CUANTAS PERSONAS LO ACOMPAÑARON, A QUE COMISIÓN FUERON, Y LOS GASTOS DE VUELO DE TODAS LAS PERSONAS QUE LO ACOMPAÑARON, ASÍ COMO SU INTINERARIO POR DIA</w:t>
      </w:r>
      <w:r w:rsidR="00DA209E" w:rsidRPr="00607712">
        <w:rPr>
          <w:rFonts w:ascii="Palatino Linotype" w:hAnsi="Palatino Linotype" w:cs="Arial"/>
          <w:i/>
          <w:sz w:val="22"/>
          <w:szCs w:val="22"/>
        </w:rPr>
        <w:t>”</w:t>
      </w:r>
      <w:r w:rsidR="00D730A4" w:rsidRPr="00607712">
        <w:rPr>
          <w:rFonts w:ascii="Palatino Linotype" w:hAnsi="Palatino Linotype" w:cs="Arial"/>
          <w:i/>
          <w:sz w:val="22"/>
          <w:szCs w:val="22"/>
        </w:rPr>
        <w:t xml:space="preserve"> </w:t>
      </w:r>
      <w:r w:rsidRPr="00607712">
        <w:rPr>
          <w:rFonts w:ascii="Palatino Linotype" w:hAnsi="Palatino Linotype"/>
          <w:sz w:val="22"/>
          <w:szCs w:val="22"/>
        </w:rPr>
        <w:t>(Sic)</w:t>
      </w:r>
    </w:p>
    <w:p w14:paraId="2907B57B" w14:textId="34480818" w:rsidR="009B2A6D" w:rsidRPr="00607712" w:rsidRDefault="009B2A6D" w:rsidP="004D1D3A">
      <w:pPr>
        <w:pStyle w:val="Prrafodelista"/>
        <w:numPr>
          <w:ilvl w:val="0"/>
          <w:numId w:val="6"/>
        </w:numPr>
        <w:tabs>
          <w:tab w:val="left" w:pos="567"/>
        </w:tabs>
        <w:spacing w:before="360" w:after="240" w:line="360" w:lineRule="auto"/>
        <w:ind w:left="0" w:firstLine="0"/>
        <w:jc w:val="both"/>
        <w:rPr>
          <w:rFonts w:ascii="Palatino Linotype" w:hAnsi="Palatino Linotype"/>
        </w:rPr>
      </w:pPr>
      <w:bookmarkStart w:id="0" w:name="_Ref532229977"/>
      <w:bookmarkStart w:id="1" w:name="_Ref534905157"/>
      <w:r w:rsidRPr="00607712">
        <w:rPr>
          <w:rFonts w:ascii="Palatino Linotype" w:hAnsi="Palatino Linotype"/>
        </w:rPr>
        <w:t>Con base en el detalle de seguimiento del</w:t>
      </w:r>
      <w:r w:rsidRPr="00607712">
        <w:rPr>
          <w:rFonts w:ascii="Palatino Linotype" w:hAnsi="Palatino Linotype"/>
          <w:b/>
        </w:rPr>
        <w:t xml:space="preserve"> SAIMEX</w:t>
      </w:r>
      <w:r w:rsidRPr="00607712">
        <w:rPr>
          <w:rFonts w:ascii="Palatino Linotype" w:hAnsi="Palatino Linotype"/>
        </w:rPr>
        <w:t xml:space="preserve">, se advierte que en fecha </w:t>
      </w:r>
      <w:r w:rsidR="00803E2D" w:rsidRPr="00607712">
        <w:rPr>
          <w:rFonts w:ascii="Palatino Linotype" w:hAnsi="Palatino Linotype"/>
        </w:rPr>
        <w:t>veintiuno de febrero de dos mil diecinueve</w:t>
      </w:r>
      <w:r w:rsidRPr="00607712">
        <w:rPr>
          <w:rFonts w:ascii="Palatino Linotype" w:hAnsi="Palatino Linotype"/>
        </w:rPr>
        <w:t>, la Titular de la Unidad de Transparencia del</w:t>
      </w:r>
      <w:r w:rsidRPr="00607712">
        <w:rPr>
          <w:rFonts w:ascii="Palatino Linotype" w:hAnsi="Palatino Linotype"/>
          <w:b/>
        </w:rPr>
        <w:t xml:space="preserve"> SUJETO OBLIGADO</w:t>
      </w:r>
      <w:r w:rsidRPr="00607712">
        <w:rPr>
          <w:rFonts w:ascii="Palatino Linotype" w:hAnsi="Palatino Linotype"/>
        </w:rPr>
        <w:t xml:space="preserve"> turnó mediante requerimiento</w:t>
      </w:r>
      <w:r w:rsidR="00623A26" w:rsidRPr="00607712">
        <w:rPr>
          <w:rFonts w:ascii="Palatino Linotype" w:hAnsi="Palatino Linotype"/>
        </w:rPr>
        <w:t>s</w:t>
      </w:r>
      <w:r w:rsidRPr="00607712">
        <w:rPr>
          <w:rFonts w:ascii="Palatino Linotype" w:hAnsi="Palatino Linotype"/>
        </w:rPr>
        <w:t xml:space="preserve">, el contenido de la solicitud </w:t>
      </w:r>
      <w:r w:rsidRPr="00607712">
        <w:rPr>
          <w:rFonts w:ascii="Palatino Linotype" w:hAnsi="Palatino Linotype"/>
        </w:rPr>
        <w:lastRenderedPageBreak/>
        <w:t xml:space="preserve">de información </w:t>
      </w:r>
      <w:r w:rsidR="004D1D3A" w:rsidRPr="00607712">
        <w:rPr>
          <w:rFonts w:ascii="Palatino Linotype" w:hAnsi="Palatino Linotype"/>
        </w:rPr>
        <w:t xml:space="preserve">a la Secretaria Particular del Presidente Municipal, </w:t>
      </w:r>
      <w:r w:rsidRPr="00607712">
        <w:rPr>
          <w:rFonts w:ascii="Palatino Linotype" w:hAnsi="Palatino Linotype"/>
        </w:rPr>
        <w:t>a</w:t>
      </w:r>
      <w:r w:rsidR="004D1D3A" w:rsidRPr="00607712">
        <w:rPr>
          <w:rFonts w:ascii="Palatino Linotype" w:hAnsi="Palatino Linotype"/>
        </w:rPr>
        <w:t xml:space="preserve"> </w:t>
      </w:r>
      <w:r w:rsidRPr="00607712">
        <w:rPr>
          <w:rFonts w:ascii="Palatino Linotype" w:hAnsi="Palatino Linotype"/>
        </w:rPr>
        <w:t>l</w:t>
      </w:r>
      <w:r w:rsidR="004D1D3A" w:rsidRPr="00607712">
        <w:rPr>
          <w:rFonts w:ascii="Palatino Linotype" w:hAnsi="Palatino Linotype"/>
        </w:rPr>
        <w:t>a</w:t>
      </w:r>
      <w:r w:rsidRPr="00607712">
        <w:rPr>
          <w:rFonts w:ascii="Palatino Linotype" w:hAnsi="Palatino Linotype"/>
        </w:rPr>
        <w:t xml:space="preserve"> </w:t>
      </w:r>
      <w:r w:rsidR="00803E2D" w:rsidRPr="00607712">
        <w:rPr>
          <w:rFonts w:ascii="Palatino Linotype" w:hAnsi="Palatino Linotype"/>
        </w:rPr>
        <w:t>Tesorer</w:t>
      </w:r>
      <w:r w:rsidR="004D1D3A" w:rsidRPr="00607712">
        <w:rPr>
          <w:rFonts w:ascii="Palatino Linotype" w:hAnsi="Palatino Linotype"/>
        </w:rPr>
        <w:t>a</w:t>
      </w:r>
      <w:r w:rsidR="00803E2D" w:rsidRPr="00607712">
        <w:rPr>
          <w:rFonts w:ascii="Palatino Linotype" w:hAnsi="Palatino Linotype"/>
        </w:rPr>
        <w:t xml:space="preserve"> Municipal </w:t>
      </w:r>
      <w:r w:rsidR="003130B1" w:rsidRPr="00607712">
        <w:rPr>
          <w:rFonts w:ascii="Palatino Linotype" w:hAnsi="Palatino Linotype"/>
        </w:rPr>
        <w:t>y al Director de Administración</w:t>
      </w:r>
      <w:r w:rsidR="00623A26" w:rsidRPr="00607712">
        <w:rPr>
          <w:rFonts w:ascii="Palatino Linotype" w:hAnsi="Palatino Linotype"/>
        </w:rPr>
        <w:t xml:space="preserve">, como Servidores Públicos </w:t>
      </w:r>
      <w:r w:rsidR="00753E19" w:rsidRPr="00607712">
        <w:rPr>
          <w:rFonts w:ascii="Palatino Linotype" w:hAnsi="Palatino Linotype"/>
        </w:rPr>
        <w:t>Habilitado</w:t>
      </w:r>
      <w:r w:rsidR="00623A26" w:rsidRPr="00607712">
        <w:rPr>
          <w:rFonts w:ascii="Palatino Linotype" w:hAnsi="Palatino Linotype"/>
        </w:rPr>
        <w:t>s</w:t>
      </w:r>
      <w:r w:rsidRPr="00607712">
        <w:rPr>
          <w:rFonts w:ascii="Palatino Linotype" w:hAnsi="Palatino Linotype"/>
        </w:rPr>
        <w:t xml:space="preserve">, </w:t>
      </w:r>
      <w:r w:rsidR="00623A26" w:rsidRPr="00607712">
        <w:rPr>
          <w:rFonts w:ascii="Palatino Linotype" w:hAnsi="Palatino Linotype"/>
        </w:rPr>
        <w:t>los</w:t>
      </w:r>
      <w:r w:rsidRPr="00607712">
        <w:rPr>
          <w:rFonts w:ascii="Palatino Linotype" w:hAnsi="Palatino Linotype"/>
        </w:rPr>
        <w:t xml:space="preserve"> cual</w:t>
      </w:r>
      <w:r w:rsidR="00623A26" w:rsidRPr="00607712">
        <w:rPr>
          <w:rFonts w:ascii="Palatino Linotype" w:hAnsi="Palatino Linotype"/>
        </w:rPr>
        <w:t>es</w:t>
      </w:r>
      <w:r w:rsidRPr="00607712">
        <w:rPr>
          <w:rFonts w:ascii="Palatino Linotype" w:hAnsi="Palatino Linotype"/>
        </w:rPr>
        <w:t xml:space="preserve"> fue</w:t>
      </w:r>
      <w:r w:rsidR="00623A26" w:rsidRPr="00607712">
        <w:rPr>
          <w:rFonts w:ascii="Palatino Linotype" w:hAnsi="Palatino Linotype"/>
        </w:rPr>
        <w:t>ron</w:t>
      </w:r>
      <w:r w:rsidRPr="00607712">
        <w:rPr>
          <w:rFonts w:ascii="Palatino Linotype" w:hAnsi="Palatino Linotype"/>
        </w:rPr>
        <w:t xml:space="preserve"> </w:t>
      </w:r>
      <w:r w:rsidR="0011260C" w:rsidRPr="00607712">
        <w:rPr>
          <w:rFonts w:ascii="Palatino Linotype" w:hAnsi="Palatino Linotype"/>
        </w:rPr>
        <w:t>respondido</w:t>
      </w:r>
      <w:r w:rsidR="00623A26" w:rsidRPr="00607712">
        <w:rPr>
          <w:rFonts w:ascii="Palatino Linotype" w:hAnsi="Palatino Linotype"/>
        </w:rPr>
        <w:t>s</w:t>
      </w:r>
      <w:r w:rsidR="004D1D3A" w:rsidRPr="00607712">
        <w:rPr>
          <w:rFonts w:ascii="Palatino Linotype" w:hAnsi="Palatino Linotype"/>
        </w:rPr>
        <w:t xml:space="preserve"> por los dos primeros</w:t>
      </w:r>
      <w:r w:rsidR="00623A26" w:rsidRPr="00607712">
        <w:rPr>
          <w:rFonts w:ascii="Palatino Linotype" w:hAnsi="Palatino Linotype"/>
        </w:rPr>
        <w:t xml:space="preserve">, vía </w:t>
      </w:r>
      <w:r w:rsidR="00623A26" w:rsidRPr="00607712">
        <w:rPr>
          <w:rFonts w:ascii="Palatino Linotype" w:hAnsi="Palatino Linotype"/>
          <w:b/>
        </w:rPr>
        <w:t>EL SAIMEX</w:t>
      </w:r>
      <w:r w:rsidR="00623A26" w:rsidRPr="00607712">
        <w:rPr>
          <w:rFonts w:ascii="Palatino Linotype" w:hAnsi="Palatino Linotype"/>
        </w:rPr>
        <w:t xml:space="preserve">, </w:t>
      </w:r>
      <w:r w:rsidR="003130B1" w:rsidRPr="00607712">
        <w:rPr>
          <w:rFonts w:ascii="Palatino Linotype" w:hAnsi="Palatino Linotype"/>
        </w:rPr>
        <w:t xml:space="preserve">los días cinco y siete </w:t>
      </w:r>
      <w:r w:rsidR="0011260C" w:rsidRPr="00607712">
        <w:rPr>
          <w:rFonts w:ascii="Palatino Linotype" w:hAnsi="Palatino Linotype"/>
        </w:rPr>
        <w:t>de marzo de dos mil diecinueve</w:t>
      </w:r>
      <w:r w:rsidRPr="00607712">
        <w:rPr>
          <w:rFonts w:ascii="Palatino Linotype" w:hAnsi="Palatino Linotype"/>
        </w:rPr>
        <w:t xml:space="preserve">, </w:t>
      </w:r>
      <w:r w:rsidR="004D1D3A" w:rsidRPr="00607712">
        <w:rPr>
          <w:rFonts w:ascii="Palatino Linotype" w:hAnsi="Palatino Linotype"/>
        </w:rPr>
        <w:t xml:space="preserve">mientras que, el Director de Administración fue omiso en dar contestación, por dicha vía, </w:t>
      </w:r>
      <w:r w:rsidRPr="00607712">
        <w:rPr>
          <w:rFonts w:ascii="Palatino Linotype" w:hAnsi="Palatino Linotype"/>
        </w:rPr>
        <w:t>tal y como se aprecia de las siguientes imágenes:</w:t>
      </w:r>
    </w:p>
    <w:p w14:paraId="27C9E94E" w14:textId="2A281F3A" w:rsidR="009B2A6D" w:rsidRPr="00607712" w:rsidRDefault="003130B1" w:rsidP="003130B1">
      <w:pPr>
        <w:pStyle w:val="Prrafodelista"/>
        <w:tabs>
          <w:tab w:val="left" w:pos="567"/>
        </w:tabs>
        <w:spacing w:before="240" w:after="120"/>
        <w:ind w:left="0"/>
        <w:jc w:val="center"/>
        <w:rPr>
          <w:rFonts w:ascii="Palatino Linotype" w:hAnsi="Palatino Linotype"/>
        </w:rPr>
      </w:pPr>
      <w:r w:rsidRPr="00607712">
        <w:rPr>
          <w:noProof/>
          <w:lang w:eastAsia="es-MX"/>
        </w:rPr>
        <w:drawing>
          <wp:inline distT="0" distB="0" distL="0" distR="0" wp14:anchorId="6042C644" wp14:editId="7D44393A">
            <wp:extent cx="5791835" cy="11601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60145"/>
                    </a:xfrm>
                    <a:prstGeom prst="rect">
                      <a:avLst/>
                    </a:prstGeom>
                  </pic:spPr>
                </pic:pic>
              </a:graphicData>
            </a:graphic>
          </wp:inline>
        </w:drawing>
      </w:r>
    </w:p>
    <w:p w14:paraId="774DAFC1" w14:textId="05CC9908" w:rsidR="003130B1" w:rsidRPr="00607712" w:rsidRDefault="003130B1" w:rsidP="003130B1">
      <w:pPr>
        <w:pStyle w:val="Prrafodelista"/>
        <w:tabs>
          <w:tab w:val="left" w:pos="567"/>
        </w:tabs>
        <w:spacing w:before="240" w:after="120"/>
        <w:ind w:left="0"/>
        <w:jc w:val="center"/>
        <w:rPr>
          <w:rFonts w:ascii="Palatino Linotype" w:hAnsi="Palatino Linotype"/>
        </w:rPr>
      </w:pPr>
      <w:r w:rsidRPr="00607712">
        <w:rPr>
          <w:noProof/>
          <w:lang w:eastAsia="es-MX"/>
        </w:rPr>
        <w:drawing>
          <wp:inline distT="0" distB="0" distL="0" distR="0" wp14:anchorId="15176C06" wp14:editId="3ED03A93">
            <wp:extent cx="5780759" cy="20781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3388" cy="2118672"/>
                    </a:xfrm>
                    <a:prstGeom prst="rect">
                      <a:avLst/>
                    </a:prstGeom>
                  </pic:spPr>
                </pic:pic>
              </a:graphicData>
            </a:graphic>
          </wp:inline>
        </w:drawing>
      </w:r>
    </w:p>
    <w:p w14:paraId="7A5C7532" w14:textId="25302705" w:rsidR="003130B1" w:rsidRPr="00607712" w:rsidRDefault="003130B1" w:rsidP="003130B1">
      <w:pPr>
        <w:pStyle w:val="Prrafodelista"/>
        <w:tabs>
          <w:tab w:val="left" w:pos="567"/>
        </w:tabs>
        <w:spacing w:before="240"/>
        <w:ind w:left="0"/>
        <w:jc w:val="center"/>
        <w:rPr>
          <w:rFonts w:ascii="Palatino Linotype" w:hAnsi="Palatino Linotype"/>
        </w:rPr>
      </w:pPr>
      <w:r w:rsidRPr="00607712">
        <w:rPr>
          <w:noProof/>
          <w:lang w:eastAsia="es-MX"/>
        </w:rPr>
        <w:drawing>
          <wp:inline distT="0" distB="0" distL="0" distR="0" wp14:anchorId="4355BFA3" wp14:editId="2292D5E8">
            <wp:extent cx="5791835" cy="20777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0216" cy="2113012"/>
                    </a:xfrm>
                    <a:prstGeom prst="rect">
                      <a:avLst/>
                    </a:prstGeom>
                  </pic:spPr>
                </pic:pic>
              </a:graphicData>
            </a:graphic>
          </wp:inline>
        </w:drawing>
      </w:r>
    </w:p>
    <w:p w14:paraId="10379F29" w14:textId="200D95D4" w:rsidR="003130B1" w:rsidRPr="00607712" w:rsidRDefault="003130B1" w:rsidP="003130B1">
      <w:pPr>
        <w:pStyle w:val="Prrafodelista"/>
        <w:tabs>
          <w:tab w:val="left" w:pos="567"/>
        </w:tabs>
        <w:spacing w:before="240" w:after="120"/>
        <w:ind w:left="0"/>
        <w:jc w:val="center"/>
        <w:rPr>
          <w:rFonts w:ascii="Palatino Linotype" w:hAnsi="Palatino Linotype"/>
        </w:rPr>
      </w:pPr>
      <w:r w:rsidRPr="00607712">
        <w:rPr>
          <w:noProof/>
          <w:lang w:eastAsia="es-MX"/>
        </w:rPr>
        <w:lastRenderedPageBreak/>
        <w:drawing>
          <wp:inline distT="0" distB="0" distL="0" distR="0" wp14:anchorId="4439ABA0" wp14:editId="577A87AE">
            <wp:extent cx="5761298" cy="20977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1535" cy="2116009"/>
                    </a:xfrm>
                    <a:prstGeom prst="rect">
                      <a:avLst/>
                    </a:prstGeom>
                  </pic:spPr>
                </pic:pic>
              </a:graphicData>
            </a:graphic>
          </wp:inline>
        </w:drawing>
      </w:r>
    </w:p>
    <w:p w14:paraId="0B3DC597" w14:textId="6471BBAD" w:rsidR="00FE1809" w:rsidRPr="00607712" w:rsidRDefault="00FE1809"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bookmarkStart w:id="2" w:name="_Ref9858876"/>
      <w:r w:rsidRPr="00607712">
        <w:rPr>
          <w:rFonts w:ascii="Palatino Linotype" w:hAnsi="Palatino Linotype" w:cs="Arial"/>
          <w:szCs w:val="20"/>
        </w:rPr>
        <w:t xml:space="preserve">De las constancias que obran en el expediente electrónico del </w:t>
      </w:r>
      <w:r w:rsidRPr="00607712">
        <w:rPr>
          <w:rFonts w:ascii="Palatino Linotype" w:hAnsi="Palatino Linotype" w:cs="Arial"/>
          <w:b/>
          <w:szCs w:val="20"/>
        </w:rPr>
        <w:t>SAIMEX</w:t>
      </w:r>
      <w:r w:rsidRPr="00607712">
        <w:rPr>
          <w:rFonts w:ascii="Palatino Linotype" w:hAnsi="Palatino Linotype" w:cs="Arial"/>
          <w:szCs w:val="20"/>
        </w:rPr>
        <w:t xml:space="preserve">, </w:t>
      </w:r>
      <w:r w:rsidRPr="00607712">
        <w:rPr>
          <w:rFonts w:ascii="Palatino Linotype" w:hAnsi="Palatino Linotype" w:cs="Arial"/>
        </w:rPr>
        <w:t xml:space="preserve">en fecha </w:t>
      </w:r>
      <w:r w:rsidR="003E11AB" w:rsidRPr="00607712">
        <w:rPr>
          <w:rFonts w:ascii="Palatino Linotype" w:hAnsi="Palatino Linotype"/>
        </w:rPr>
        <w:t>ocho</w:t>
      </w:r>
      <w:r w:rsidRPr="00607712">
        <w:rPr>
          <w:rFonts w:ascii="Palatino Linotype" w:hAnsi="Palatino Linotype"/>
        </w:rPr>
        <w:t xml:space="preserve"> de </w:t>
      </w:r>
      <w:r w:rsidR="003E11AB" w:rsidRPr="00607712">
        <w:rPr>
          <w:rFonts w:ascii="Palatino Linotype" w:hAnsi="Palatino Linotype"/>
        </w:rPr>
        <w:t>marzo</w:t>
      </w:r>
      <w:r w:rsidRPr="00607712">
        <w:rPr>
          <w:rFonts w:ascii="Palatino Linotype" w:hAnsi="Palatino Linotype"/>
        </w:rPr>
        <w:t xml:space="preserve"> de dos mil dieci</w:t>
      </w:r>
      <w:r w:rsidR="003E11AB" w:rsidRPr="00607712">
        <w:rPr>
          <w:rFonts w:ascii="Palatino Linotype" w:hAnsi="Palatino Linotype"/>
        </w:rPr>
        <w:t>nueve</w:t>
      </w:r>
      <w:r w:rsidRPr="00607712">
        <w:rPr>
          <w:rFonts w:ascii="Palatino Linotype" w:hAnsi="Palatino Linotype"/>
        </w:rPr>
        <w:t xml:space="preserve">, </w:t>
      </w:r>
      <w:r w:rsidRPr="00607712">
        <w:rPr>
          <w:rFonts w:ascii="Palatino Linotype" w:hAnsi="Palatino Linotype" w:cs="Arial"/>
          <w:b/>
        </w:rPr>
        <w:t>EL SUJETO OBLIGADO</w:t>
      </w:r>
      <w:r w:rsidRPr="00607712">
        <w:rPr>
          <w:rFonts w:ascii="Palatino Linotype" w:hAnsi="Palatino Linotype" w:cs="Arial"/>
        </w:rPr>
        <w:t xml:space="preserve"> dio respuesta a la </w:t>
      </w:r>
      <w:r w:rsidRPr="00607712">
        <w:rPr>
          <w:rFonts w:ascii="Palatino Linotype" w:hAnsi="Palatino Linotype"/>
        </w:rPr>
        <w:t>solicitud</w:t>
      </w:r>
      <w:r w:rsidRPr="00607712">
        <w:rPr>
          <w:rFonts w:ascii="Palatino Linotype" w:hAnsi="Palatino Linotype" w:cs="Arial"/>
        </w:rPr>
        <w:t xml:space="preserve"> de </w:t>
      </w:r>
      <w:r w:rsidRPr="00607712">
        <w:rPr>
          <w:rFonts w:ascii="Palatino Linotype" w:hAnsi="Palatino Linotype"/>
        </w:rPr>
        <w:t>acceso</w:t>
      </w:r>
      <w:r w:rsidRPr="00607712">
        <w:rPr>
          <w:rFonts w:ascii="Palatino Linotype" w:hAnsi="Palatino Linotype" w:cs="Arial"/>
        </w:rPr>
        <w:t xml:space="preserve"> a la información pública requerida por </w:t>
      </w:r>
      <w:r w:rsidR="00B42649" w:rsidRPr="00607712">
        <w:rPr>
          <w:rFonts w:ascii="Palatino Linotype" w:hAnsi="Palatino Linotype" w:cs="Arial"/>
          <w:b/>
        </w:rPr>
        <w:t>LA RECURRENTE</w:t>
      </w:r>
      <w:r w:rsidRPr="00607712">
        <w:rPr>
          <w:rFonts w:ascii="Palatino Linotype" w:hAnsi="Palatino Linotype" w:cs="Arial"/>
        </w:rPr>
        <w:t>, en los siguientes términos:</w:t>
      </w:r>
      <w:bookmarkEnd w:id="0"/>
      <w:bookmarkEnd w:id="1"/>
      <w:bookmarkEnd w:id="2"/>
    </w:p>
    <w:p w14:paraId="62EEEBEA" w14:textId="527C3067" w:rsidR="004D1D3A" w:rsidRPr="00607712" w:rsidRDefault="00FE1809" w:rsidP="004D1D3A">
      <w:pPr>
        <w:ind w:left="709" w:right="709"/>
        <w:jc w:val="both"/>
        <w:rPr>
          <w:rFonts w:ascii="Palatino Linotype" w:hAnsi="Palatino Linotype" w:cs="Arial"/>
          <w:i/>
          <w:sz w:val="22"/>
        </w:rPr>
      </w:pPr>
      <w:r w:rsidRPr="00607712">
        <w:rPr>
          <w:rFonts w:ascii="Palatino Linotype" w:hAnsi="Palatino Linotype" w:cs="Arial"/>
          <w:i/>
          <w:sz w:val="22"/>
        </w:rPr>
        <w:t>“…</w:t>
      </w:r>
      <w:r w:rsidR="004D1D3A" w:rsidRPr="00607712">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5BD1E40E" w14:textId="4D3DB49A" w:rsidR="00FE1809" w:rsidRPr="00607712" w:rsidRDefault="004D1D3A" w:rsidP="00753E19">
      <w:pPr>
        <w:spacing w:before="240" w:after="240"/>
        <w:ind w:left="709" w:right="709"/>
        <w:jc w:val="both"/>
        <w:rPr>
          <w:rFonts w:ascii="Palatino Linotype" w:hAnsi="Palatino Linotype"/>
          <w:sz w:val="22"/>
        </w:rPr>
      </w:pPr>
      <w:r w:rsidRPr="00607712">
        <w:rPr>
          <w:rFonts w:ascii="Palatino Linotype" w:hAnsi="Palatino Linotype" w:cs="Arial"/>
          <w:i/>
          <w:sz w:val="22"/>
        </w:rPr>
        <w:t>En atención a la solicitud de información identificada con número de folio 00096/NEZA/IP/2019, me permito remitir a Usted las respuestas generadas por los servidores Públicos Habilitados, bajo su más estricta responsabilidad</w:t>
      </w:r>
      <w:r w:rsidR="006F6F51" w:rsidRPr="00607712">
        <w:rPr>
          <w:rFonts w:ascii="Palatino Linotype" w:hAnsi="Palatino Linotype" w:cs="Arial"/>
          <w:i/>
          <w:sz w:val="22"/>
        </w:rPr>
        <w:t xml:space="preserve"> </w:t>
      </w:r>
      <w:r w:rsidR="00FE1809" w:rsidRPr="00607712">
        <w:rPr>
          <w:rFonts w:ascii="Palatino Linotype" w:hAnsi="Palatino Linotype" w:cs="Arial"/>
          <w:i/>
          <w:sz w:val="22"/>
          <w:szCs w:val="22"/>
        </w:rPr>
        <w:t>…”</w:t>
      </w:r>
      <w:r w:rsidR="00FE1809" w:rsidRPr="00607712">
        <w:rPr>
          <w:rFonts w:ascii="Palatino Linotype" w:hAnsi="Palatino Linotype" w:cs="Arial"/>
          <w:i/>
          <w:sz w:val="22"/>
        </w:rPr>
        <w:t xml:space="preserve"> </w:t>
      </w:r>
      <w:r w:rsidR="00FE1809" w:rsidRPr="00607712">
        <w:rPr>
          <w:rFonts w:ascii="Palatino Linotype" w:hAnsi="Palatino Linotype"/>
          <w:sz w:val="22"/>
        </w:rPr>
        <w:t>(Sic)</w:t>
      </w:r>
    </w:p>
    <w:p w14:paraId="2DAB6C3B" w14:textId="42C51FA0" w:rsidR="00A2576D" w:rsidRPr="00607712" w:rsidRDefault="004D1D3A" w:rsidP="009E7293">
      <w:pPr>
        <w:tabs>
          <w:tab w:val="left" w:pos="567"/>
        </w:tabs>
        <w:spacing w:before="360" w:after="240" w:line="360" w:lineRule="auto"/>
        <w:jc w:val="both"/>
        <w:rPr>
          <w:rFonts w:ascii="Palatino Linotype" w:hAnsi="Palatino Linotype" w:cs="Arial"/>
        </w:rPr>
      </w:pPr>
      <w:r w:rsidRPr="00607712">
        <w:rPr>
          <w:rFonts w:ascii="Palatino Linotype" w:hAnsi="Palatino Linotype" w:cs="Arial"/>
        </w:rPr>
        <w:t xml:space="preserve">Asimismo, la Titular de la Unidad de Transparencia del </w:t>
      </w:r>
      <w:r w:rsidRPr="00607712">
        <w:rPr>
          <w:rFonts w:ascii="Palatino Linotype" w:hAnsi="Palatino Linotype" w:cs="Arial"/>
          <w:b/>
        </w:rPr>
        <w:t>SUJETO OBLIGADO</w:t>
      </w:r>
      <w:r w:rsidRPr="00607712">
        <w:rPr>
          <w:rFonts w:ascii="Palatino Linotype" w:hAnsi="Palatino Linotype" w:cs="Arial"/>
        </w:rPr>
        <w:t xml:space="preserve"> adjuntó el </w:t>
      </w:r>
      <w:r w:rsidRPr="00607712">
        <w:rPr>
          <w:rFonts w:ascii="Palatino Linotype" w:hAnsi="Palatino Linotype"/>
        </w:rPr>
        <w:t>archivo electrónico denominado</w:t>
      </w:r>
      <w:r w:rsidRPr="00607712">
        <w:rPr>
          <w:rFonts w:ascii="Palatino Linotype" w:hAnsi="Palatino Linotype"/>
          <w:b/>
          <w:bCs/>
          <w:i/>
        </w:rPr>
        <w:t xml:space="preserve"> </w:t>
      </w:r>
      <w:r w:rsidRPr="00607712">
        <w:rPr>
          <w:rFonts w:ascii="Palatino Linotype" w:hAnsi="Palatino Linotype" w:cs="Arial"/>
          <w:b/>
          <w:i/>
        </w:rPr>
        <w:t>RESPUESTA AL SOLICITANTE 00096-NEZA-IP-2019.pdf</w:t>
      </w:r>
      <w:r w:rsidRPr="00607712">
        <w:rPr>
          <w:rFonts w:ascii="Palatino Linotype" w:hAnsi="Palatino Linotype" w:cs="Arial"/>
        </w:rPr>
        <w:t>, cuyo contenido se inserta a continuación:</w:t>
      </w:r>
      <w:r w:rsidR="009A5D17" w:rsidRPr="00607712">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463EFAC" w14:textId="1A35E1BF" w:rsidR="00A2576D" w:rsidRPr="00607712" w:rsidRDefault="009E7293"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202226F1" wp14:editId="79B54F13">
            <wp:extent cx="5476397" cy="745176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1324" cy="7458471"/>
                    </a:xfrm>
                    <a:prstGeom prst="rect">
                      <a:avLst/>
                    </a:prstGeom>
                  </pic:spPr>
                </pic:pic>
              </a:graphicData>
            </a:graphic>
          </wp:inline>
        </w:drawing>
      </w:r>
    </w:p>
    <w:p w14:paraId="28EE63F7" w14:textId="13152CFE" w:rsidR="00A2576D" w:rsidRPr="00607712" w:rsidRDefault="00A8638E"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2E6BC419" wp14:editId="52465410">
            <wp:extent cx="5661810" cy="7445829"/>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4964" cy="7449977"/>
                    </a:xfrm>
                    <a:prstGeom prst="rect">
                      <a:avLst/>
                    </a:prstGeom>
                  </pic:spPr>
                </pic:pic>
              </a:graphicData>
            </a:graphic>
          </wp:inline>
        </w:drawing>
      </w:r>
    </w:p>
    <w:p w14:paraId="5C7DC356" w14:textId="0362413A" w:rsidR="00A2576D" w:rsidRPr="00607712" w:rsidRDefault="00A8638E"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6B6CF94D" wp14:editId="780A5731">
            <wp:extent cx="5187578" cy="7422078"/>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4403" cy="7431843"/>
                    </a:xfrm>
                    <a:prstGeom prst="rect">
                      <a:avLst/>
                    </a:prstGeom>
                  </pic:spPr>
                </pic:pic>
              </a:graphicData>
            </a:graphic>
          </wp:inline>
        </w:drawing>
      </w:r>
    </w:p>
    <w:p w14:paraId="5FBB9474" w14:textId="00EEC668" w:rsidR="00A2576D" w:rsidRPr="00607712" w:rsidRDefault="00A8638E"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633E37C8" wp14:editId="11281A47">
            <wp:extent cx="5189517" cy="74750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8614" cy="7488123"/>
                    </a:xfrm>
                    <a:prstGeom prst="rect">
                      <a:avLst/>
                    </a:prstGeom>
                  </pic:spPr>
                </pic:pic>
              </a:graphicData>
            </a:graphic>
          </wp:inline>
        </w:drawing>
      </w:r>
    </w:p>
    <w:p w14:paraId="3A3B1AA8" w14:textId="67D3637E" w:rsidR="00A2576D" w:rsidRPr="00607712" w:rsidRDefault="00A8638E"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339CB995" wp14:editId="7F4E7960">
            <wp:extent cx="4548249" cy="746880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6291" cy="7482005"/>
                    </a:xfrm>
                    <a:prstGeom prst="rect">
                      <a:avLst/>
                    </a:prstGeom>
                  </pic:spPr>
                </pic:pic>
              </a:graphicData>
            </a:graphic>
          </wp:inline>
        </w:drawing>
      </w:r>
    </w:p>
    <w:p w14:paraId="087A63D2" w14:textId="0BF6CB1A" w:rsidR="00A2576D" w:rsidRPr="00607712" w:rsidRDefault="00F31F3F"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15DA59F2" wp14:editId="2F01C6CF">
            <wp:extent cx="5400681" cy="745176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9866" cy="7464440"/>
                    </a:xfrm>
                    <a:prstGeom prst="rect">
                      <a:avLst/>
                    </a:prstGeom>
                  </pic:spPr>
                </pic:pic>
              </a:graphicData>
            </a:graphic>
          </wp:inline>
        </w:drawing>
      </w:r>
    </w:p>
    <w:p w14:paraId="5A541906" w14:textId="2CCBCB32" w:rsidR="00A2576D" w:rsidRPr="00607712" w:rsidRDefault="00F31F3F"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213F1AE7" wp14:editId="7ABD46C0">
            <wp:extent cx="5486400" cy="7386580"/>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1835" cy="7393897"/>
                    </a:xfrm>
                    <a:prstGeom prst="rect">
                      <a:avLst/>
                    </a:prstGeom>
                  </pic:spPr>
                </pic:pic>
              </a:graphicData>
            </a:graphic>
          </wp:inline>
        </w:drawing>
      </w:r>
    </w:p>
    <w:p w14:paraId="6750DBAF" w14:textId="041A5007" w:rsidR="00A2576D" w:rsidRPr="00607712" w:rsidRDefault="00F31F3F"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007CCD07" wp14:editId="31A24B4F">
            <wp:extent cx="5791835" cy="7389495"/>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7389495"/>
                    </a:xfrm>
                    <a:prstGeom prst="rect">
                      <a:avLst/>
                    </a:prstGeom>
                  </pic:spPr>
                </pic:pic>
              </a:graphicData>
            </a:graphic>
          </wp:inline>
        </w:drawing>
      </w:r>
    </w:p>
    <w:p w14:paraId="2408C6FB" w14:textId="1642E1F9" w:rsidR="00A2576D" w:rsidRPr="00607712" w:rsidRDefault="00F31F3F"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1EE3DD68" wp14:editId="3160C1EB">
            <wp:extent cx="5582736" cy="7463642"/>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90071" cy="7473448"/>
                    </a:xfrm>
                    <a:prstGeom prst="rect">
                      <a:avLst/>
                    </a:prstGeom>
                  </pic:spPr>
                </pic:pic>
              </a:graphicData>
            </a:graphic>
          </wp:inline>
        </w:drawing>
      </w:r>
    </w:p>
    <w:p w14:paraId="7FC64F11" w14:textId="244C4F07" w:rsidR="00A2576D" w:rsidRPr="00607712" w:rsidRDefault="00F31F3F" w:rsidP="004D1D3A">
      <w:pPr>
        <w:tabs>
          <w:tab w:val="left" w:pos="567"/>
        </w:tabs>
        <w:jc w:val="center"/>
        <w:rPr>
          <w:rFonts w:ascii="Palatino Linotype" w:hAnsi="Palatino Linotype" w:cs="Arial"/>
        </w:rPr>
      </w:pPr>
      <w:r w:rsidRPr="00607712">
        <w:rPr>
          <w:noProof/>
          <w:lang w:eastAsia="es-MX"/>
        </w:rPr>
        <w:lastRenderedPageBreak/>
        <w:drawing>
          <wp:inline distT="0" distB="0" distL="0" distR="0" wp14:anchorId="1E809051" wp14:editId="73FF11B4">
            <wp:extent cx="5715197" cy="743395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7787" cy="7437323"/>
                    </a:xfrm>
                    <a:prstGeom prst="rect">
                      <a:avLst/>
                    </a:prstGeom>
                  </pic:spPr>
                </pic:pic>
              </a:graphicData>
            </a:graphic>
          </wp:inline>
        </w:drawing>
      </w:r>
    </w:p>
    <w:p w14:paraId="54AF5578" w14:textId="2EFFCEC8" w:rsidR="003D7CEF" w:rsidRPr="00607712" w:rsidRDefault="003D7CEF" w:rsidP="00F775EA">
      <w:pPr>
        <w:pStyle w:val="Prrafodelista"/>
        <w:numPr>
          <w:ilvl w:val="0"/>
          <w:numId w:val="6"/>
        </w:numPr>
        <w:tabs>
          <w:tab w:val="left" w:pos="567"/>
        </w:tabs>
        <w:spacing w:before="120" w:after="120" w:line="360" w:lineRule="auto"/>
        <w:ind w:left="0" w:firstLine="0"/>
        <w:jc w:val="both"/>
        <w:rPr>
          <w:rFonts w:ascii="Palatino Linotype" w:hAnsi="Palatino Linotype" w:cs="Arial"/>
        </w:rPr>
      </w:pPr>
      <w:bookmarkStart w:id="3" w:name="_Ref490476121"/>
      <w:r w:rsidRPr="00607712">
        <w:rPr>
          <w:rFonts w:ascii="Palatino Linotype" w:hAnsi="Palatino Linotype"/>
        </w:rPr>
        <w:lastRenderedPageBreak/>
        <w:t xml:space="preserve">Inconforme con la respuesta del </w:t>
      </w:r>
      <w:r w:rsidRPr="00607712">
        <w:rPr>
          <w:rFonts w:ascii="Palatino Linotype" w:hAnsi="Palatino Linotype"/>
          <w:b/>
        </w:rPr>
        <w:t>SUJETO OBLIGADO,</w:t>
      </w:r>
      <w:r w:rsidRPr="00607712">
        <w:rPr>
          <w:rFonts w:ascii="Palatino Linotype" w:hAnsi="Palatino Linotype"/>
        </w:rPr>
        <w:t xml:space="preserve"> </w:t>
      </w:r>
      <w:r w:rsidRPr="00607712">
        <w:rPr>
          <w:rFonts w:ascii="Palatino Linotype" w:hAnsi="Palatino Linotype" w:cs="Arial"/>
        </w:rPr>
        <w:t>en</w:t>
      </w:r>
      <w:r w:rsidRPr="00607712">
        <w:rPr>
          <w:rFonts w:ascii="Palatino Linotype" w:hAnsi="Palatino Linotype"/>
        </w:rPr>
        <w:t xml:space="preserve"> fecha </w:t>
      </w:r>
      <w:r w:rsidR="00F31F3F" w:rsidRPr="00607712">
        <w:rPr>
          <w:rFonts w:ascii="Palatino Linotype" w:hAnsi="Palatino Linotype"/>
        </w:rPr>
        <w:t>diecinueve</w:t>
      </w:r>
      <w:r w:rsidR="006F6F51" w:rsidRPr="00607712">
        <w:rPr>
          <w:rFonts w:ascii="Palatino Linotype" w:hAnsi="Palatino Linotype"/>
        </w:rPr>
        <w:t xml:space="preserve"> de </w:t>
      </w:r>
      <w:r w:rsidR="00753E19" w:rsidRPr="00607712">
        <w:rPr>
          <w:rFonts w:ascii="Palatino Linotype" w:hAnsi="Palatino Linotype"/>
        </w:rPr>
        <w:t>marzo</w:t>
      </w:r>
      <w:r w:rsidR="006F6F51" w:rsidRPr="00607712">
        <w:rPr>
          <w:rFonts w:ascii="Palatino Linotype" w:hAnsi="Palatino Linotype"/>
        </w:rPr>
        <w:t xml:space="preserve"> de dos mil dieci</w:t>
      </w:r>
      <w:r w:rsidR="00753E19" w:rsidRPr="00607712">
        <w:rPr>
          <w:rFonts w:ascii="Palatino Linotype" w:hAnsi="Palatino Linotype"/>
        </w:rPr>
        <w:t>nueve</w:t>
      </w:r>
      <w:r w:rsidRPr="00607712">
        <w:rPr>
          <w:rFonts w:ascii="Palatino Linotype" w:hAnsi="Palatino Linotype"/>
        </w:rPr>
        <w:t xml:space="preserve">, </w:t>
      </w:r>
      <w:r w:rsidR="00B42649" w:rsidRPr="00607712">
        <w:rPr>
          <w:rFonts w:ascii="Palatino Linotype" w:hAnsi="Palatino Linotype" w:cs="Arial"/>
          <w:b/>
        </w:rPr>
        <w:t>LA RECURRENTE</w:t>
      </w:r>
      <w:r w:rsidRPr="00607712">
        <w:rPr>
          <w:rFonts w:ascii="Palatino Linotype" w:hAnsi="Palatino Linotype" w:cs="Arial"/>
        </w:rPr>
        <w:t xml:space="preserve"> </w:t>
      </w:r>
      <w:r w:rsidRPr="00607712">
        <w:rPr>
          <w:rFonts w:ascii="Palatino Linotype" w:hAnsi="Palatino Linotype"/>
        </w:rPr>
        <w:t xml:space="preserve">interpuso el recurso de revisión objeto del presente estudio, el cual fue registrado en </w:t>
      </w:r>
      <w:r w:rsidRPr="00607712">
        <w:rPr>
          <w:rFonts w:ascii="Palatino Linotype" w:hAnsi="Palatino Linotype"/>
          <w:b/>
        </w:rPr>
        <w:t>EL SAIMEX</w:t>
      </w:r>
      <w:r w:rsidRPr="00607712">
        <w:rPr>
          <w:rFonts w:ascii="Palatino Linotype" w:hAnsi="Palatino Linotype"/>
        </w:rPr>
        <w:t xml:space="preserve"> y se le asignó el número </w:t>
      </w:r>
      <w:r w:rsidR="00803E2D" w:rsidRPr="00607712">
        <w:rPr>
          <w:rFonts w:ascii="Palatino Linotype" w:hAnsi="Palatino Linotype" w:cs="Arial"/>
          <w:b/>
        </w:rPr>
        <w:t>01812/INFOEM/IP/RR/2019</w:t>
      </w:r>
      <w:r w:rsidRPr="00607712">
        <w:rPr>
          <w:rFonts w:ascii="Palatino Linotype" w:hAnsi="Palatino Linotype" w:cs="Arial"/>
        </w:rPr>
        <w:t>, en el que señaló como acto impugnado, lo siguiente:</w:t>
      </w:r>
      <w:bookmarkEnd w:id="3"/>
    </w:p>
    <w:p w14:paraId="656ECAD0" w14:textId="59E94CD5" w:rsidR="00166DEF" w:rsidRPr="00607712" w:rsidRDefault="00166DEF" w:rsidP="006F6F51">
      <w:pPr>
        <w:spacing w:before="200" w:after="200"/>
        <w:ind w:left="709" w:right="709"/>
        <w:jc w:val="both"/>
        <w:rPr>
          <w:rFonts w:ascii="Palatino Linotype" w:hAnsi="Palatino Linotype" w:cs="Arial"/>
          <w:sz w:val="22"/>
          <w:szCs w:val="22"/>
          <w:lang w:eastAsia="es-MX"/>
        </w:rPr>
      </w:pPr>
      <w:r w:rsidRPr="00607712">
        <w:rPr>
          <w:rFonts w:ascii="Palatino Linotype" w:hAnsi="Palatino Linotype" w:cs="Arial"/>
          <w:i/>
          <w:sz w:val="22"/>
          <w:szCs w:val="22"/>
          <w:lang w:eastAsia="es-MX"/>
        </w:rPr>
        <w:t>“</w:t>
      </w:r>
      <w:r w:rsidR="00F31F3F" w:rsidRPr="00607712">
        <w:rPr>
          <w:rFonts w:ascii="Palatino Linotype" w:hAnsi="Palatino Linotype" w:cs="Arial"/>
          <w:i/>
          <w:sz w:val="22"/>
          <w:szCs w:val="22"/>
        </w:rPr>
        <w:t>CUANTO SE GASTO EL PRESIDENTE EN SU VIAJE AL EXTRANJERO</w:t>
      </w:r>
      <w:proofErr w:type="gramStart"/>
      <w:r w:rsidR="00F31F3F" w:rsidRPr="00607712">
        <w:rPr>
          <w:rFonts w:ascii="Palatino Linotype" w:hAnsi="Palatino Linotype" w:cs="Arial"/>
          <w:i/>
          <w:sz w:val="22"/>
          <w:szCs w:val="22"/>
        </w:rPr>
        <w:t>..</w:t>
      </w:r>
      <w:proofErr w:type="gramEnd"/>
      <w:r w:rsidR="00F31F3F" w:rsidRPr="00607712">
        <w:rPr>
          <w:rFonts w:ascii="Palatino Linotype" w:hAnsi="Palatino Linotype" w:cs="Arial"/>
          <w:i/>
          <w:sz w:val="22"/>
          <w:szCs w:val="22"/>
        </w:rPr>
        <w:t xml:space="preserve"> VUELO, COMIDAS Y OTROS, CUANTAS PERSONAS LO ACOMPAÑARON, A QUE COMISIÓN FUERON, Y LOS GASTOS DE VUELO DE TODAS LAS PERSONAS QUE LO ACOMPAÑARON, ASÍ COMO SU INTINERARIO POR DIA</w:t>
      </w:r>
      <w:r w:rsidRPr="00607712">
        <w:rPr>
          <w:rFonts w:ascii="Palatino Linotype" w:hAnsi="Palatino Linotype" w:cs="Arial"/>
          <w:i/>
          <w:sz w:val="22"/>
          <w:szCs w:val="22"/>
          <w:lang w:eastAsia="es-MX"/>
        </w:rPr>
        <w:t xml:space="preserve">” </w:t>
      </w:r>
      <w:r w:rsidRPr="00607712">
        <w:rPr>
          <w:rFonts w:ascii="Palatino Linotype" w:hAnsi="Palatino Linotype" w:cs="Arial"/>
          <w:sz w:val="22"/>
          <w:szCs w:val="22"/>
          <w:lang w:eastAsia="es-MX"/>
        </w:rPr>
        <w:t>(Sic)</w:t>
      </w:r>
    </w:p>
    <w:p w14:paraId="66676ED1" w14:textId="77777777" w:rsidR="00166DEF" w:rsidRPr="00607712" w:rsidRDefault="00166DEF" w:rsidP="00F775EA">
      <w:pPr>
        <w:pStyle w:val="Prrafodelista"/>
        <w:spacing w:before="120" w:after="120" w:line="360" w:lineRule="auto"/>
        <w:ind w:left="0"/>
        <w:jc w:val="both"/>
        <w:rPr>
          <w:rFonts w:ascii="Palatino Linotype" w:hAnsi="Palatino Linotype"/>
        </w:rPr>
      </w:pPr>
      <w:r w:rsidRPr="00607712">
        <w:rPr>
          <w:rFonts w:ascii="Palatino Linotype" w:hAnsi="Palatino Linotype" w:cs="Arial"/>
        </w:rPr>
        <w:t>Asimismo</w:t>
      </w:r>
      <w:r w:rsidRPr="00607712">
        <w:rPr>
          <w:rFonts w:ascii="Palatino Linotype" w:hAnsi="Palatino Linotype"/>
        </w:rPr>
        <w:t xml:space="preserve">, </w:t>
      </w:r>
      <w:r w:rsidR="00B42649" w:rsidRPr="00607712">
        <w:rPr>
          <w:rFonts w:ascii="Palatino Linotype" w:hAnsi="Palatino Linotype" w:cs="Arial"/>
          <w:b/>
        </w:rPr>
        <w:t>LA RECURRENTE</w:t>
      </w:r>
      <w:r w:rsidR="00BA43F2" w:rsidRPr="00607712">
        <w:rPr>
          <w:rFonts w:ascii="Palatino Linotype" w:hAnsi="Palatino Linotype" w:cs="Arial"/>
          <w:b/>
        </w:rPr>
        <w:t xml:space="preserve"> </w:t>
      </w:r>
      <w:r w:rsidRPr="00607712">
        <w:rPr>
          <w:rFonts w:ascii="Palatino Linotype" w:hAnsi="Palatino Linotype"/>
        </w:rPr>
        <w:t xml:space="preserve">indicó como razones o motivos de inconformidad: </w:t>
      </w:r>
    </w:p>
    <w:p w14:paraId="29133F4A" w14:textId="2FBDA426" w:rsidR="00166DEF" w:rsidRPr="00607712" w:rsidRDefault="00166DEF" w:rsidP="00F31F3F">
      <w:pPr>
        <w:spacing w:before="120" w:after="120"/>
        <w:ind w:left="709" w:right="709"/>
        <w:jc w:val="both"/>
        <w:rPr>
          <w:rFonts w:ascii="Palatino Linotype" w:hAnsi="Palatino Linotype" w:cs="Arial"/>
          <w:spacing w:val="-6"/>
          <w:sz w:val="22"/>
          <w:lang w:eastAsia="es-MX"/>
        </w:rPr>
      </w:pPr>
      <w:r w:rsidRPr="00607712">
        <w:rPr>
          <w:rFonts w:ascii="Palatino Linotype" w:hAnsi="Palatino Linotype" w:cs="Arial"/>
          <w:i/>
          <w:sz w:val="22"/>
          <w:szCs w:val="22"/>
        </w:rPr>
        <w:t>“</w:t>
      </w:r>
      <w:r w:rsidR="00F31F3F" w:rsidRPr="00607712">
        <w:rPr>
          <w:rFonts w:ascii="Palatino Linotype" w:hAnsi="Palatino Linotype" w:cs="Arial"/>
          <w:i/>
          <w:sz w:val="22"/>
          <w:szCs w:val="22"/>
        </w:rPr>
        <w:t xml:space="preserve">ME MANDAN UN INTINERARIO DEL 2 FORO GLOBAL PERO ME DICEN QUE ESA NO ES LA INSTANCIA QUE GENERA, POSSE Y ADMINISTRA DOCUMENTO ALGUNO </w:t>
      </w:r>
      <w:proofErr w:type="gramStart"/>
      <w:r w:rsidR="00F31F3F" w:rsidRPr="00607712">
        <w:rPr>
          <w:rFonts w:ascii="Palatino Linotype" w:hAnsi="Palatino Linotype" w:cs="Arial"/>
          <w:i/>
          <w:sz w:val="22"/>
          <w:szCs w:val="22"/>
        </w:rPr>
        <w:t>RELACIONADO ???</w:t>
      </w:r>
      <w:proofErr w:type="gramEnd"/>
      <w:r w:rsidR="00F31F3F" w:rsidRPr="00607712">
        <w:rPr>
          <w:rFonts w:ascii="Palatino Linotype" w:hAnsi="Palatino Linotype" w:cs="Arial"/>
          <w:i/>
          <w:sz w:val="22"/>
          <w:szCs w:val="22"/>
        </w:rPr>
        <w:t xml:space="preserve"> NI ES LA INSTANCIA FACULTADA. VIOLENTAN EL ART 91 IX DE LA LEY LOCAL DE TRANSPARENCIA Y EL 160 DONDE ESTAN OBLIGADOS A DOCUMENTAR, YA QUE SE FUE EN HORARIO DE SERVIDOR PÚBLICO.</w:t>
      </w:r>
      <w:r w:rsidRPr="00607712">
        <w:rPr>
          <w:rFonts w:ascii="Palatino Linotype" w:hAnsi="Palatino Linotype" w:cs="Arial"/>
          <w:i/>
          <w:sz w:val="22"/>
          <w:szCs w:val="22"/>
        </w:rPr>
        <w:t>”</w:t>
      </w:r>
      <w:r w:rsidRPr="00607712">
        <w:rPr>
          <w:rFonts w:ascii="Palatino Linotype" w:hAnsi="Palatino Linotype" w:cs="Arial"/>
          <w:i/>
          <w:spacing w:val="-6"/>
          <w:sz w:val="22"/>
          <w:lang w:eastAsia="es-MX"/>
        </w:rPr>
        <w:t xml:space="preserve"> </w:t>
      </w:r>
      <w:r w:rsidRPr="00607712">
        <w:rPr>
          <w:rFonts w:ascii="Palatino Linotype" w:hAnsi="Palatino Linotype" w:cs="Arial"/>
          <w:spacing w:val="-6"/>
          <w:sz w:val="22"/>
          <w:lang w:eastAsia="es-MX"/>
        </w:rPr>
        <w:t>(Sic)</w:t>
      </w:r>
    </w:p>
    <w:p w14:paraId="2DED7452" w14:textId="61DA1864" w:rsidR="00D73FD7" w:rsidRPr="00607712" w:rsidRDefault="00D73FD7" w:rsidP="003E11AB">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607712">
        <w:rPr>
          <w:rFonts w:ascii="Palatino Linotype" w:hAnsi="Palatino Linotype" w:cs="Arial"/>
        </w:rPr>
        <w:t>E</w:t>
      </w:r>
      <w:r w:rsidR="00150CF7" w:rsidRPr="00607712">
        <w:rPr>
          <w:rFonts w:ascii="Palatino Linotype" w:hAnsi="Palatino Linotype" w:cs="Arial"/>
        </w:rPr>
        <w:t>n</w:t>
      </w:r>
      <w:r w:rsidR="00D730A4" w:rsidRPr="00607712">
        <w:rPr>
          <w:rFonts w:ascii="Palatino Linotype" w:hAnsi="Palatino Linotype" w:cs="Arial"/>
        </w:rPr>
        <w:t xml:space="preserve"> </w:t>
      </w:r>
      <w:r w:rsidR="00150CF7" w:rsidRPr="00607712">
        <w:rPr>
          <w:rFonts w:ascii="Palatino Linotype" w:hAnsi="Palatino Linotype" w:cs="Arial"/>
        </w:rPr>
        <w:t>fecha</w:t>
      </w:r>
      <w:r w:rsidR="00D730A4" w:rsidRPr="00607712">
        <w:rPr>
          <w:rFonts w:ascii="Palatino Linotype" w:hAnsi="Palatino Linotype" w:cs="Arial"/>
        </w:rPr>
        <w:t xml:space="preserve"> </w:t>
      </w:r>
      <w:r w:rsidR="00927F2B" w:rsidRPr="00607712">
        <w:rPr>
          <w:rFonts w:ascii="Palatino Linotype" w:hAnsi="Palatino Linotype"/>
        </w:rPr>
        <w:t>diecinueve de marzo de dos mil diecinueve</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el</w:t>
      </w:r>
      <w:r w:rsidR="00D730A4" w:rsidRPr="00607712">
        <w:rPr>
          <w:rFonts w:ascii="Palatino Linotype" w:hAnsi="Palatino Linotype" w:cs="Arial"/>
        </w:rPr>
        <w:t xml:space="preserve"> </w:t>
      </w:r>
      <w:r w:rsidRPr="00607712">
        <w:rPr>
          <w:rFonts w:ascii="Palatino Linotype" w:hAnsi="Palatino Linotype" w:cs="Arial"/>
          <w:lang w:val="es-ES_tradnl"/>
        </w:rPr>
        <w:t>recurso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que</w:t>
      </w:r>
      <w:r w:rsidR="00D730A4" w:rsidRPr="00607712">
        <w:rPr>
          <w:rFonts w:ascii="Palatino Linotype" w:hAnsi="Palatino Linotype" w:cs="Arial"/>
        </w:rPr>
        <w:t xml:space="preserve"> </w:t>
      </w:r>
      <w:r w:rsidRPr="00607712">
        <w:rPr>
          <w:rFonts w:ascii="Palatino Linotype" w:hAnsi="Palatino Linotype" w:cs="Arial"/>
        </w:rPr>
        <w:t>se</w:t>
      </w:r>
      <w:r w:rsidR="00D730A4" w:rsidRPr="00607712">
        <w:rPr>
          <w:rFonts w:ascii="Palatino Linotype" w:hAnsi="Palatino Linotype" w:cs="Arial"/>
        </w:rPr>
        <w:t xml:space="preserve"> </w:t>
      </w:r>
      <w:r w:rsidRPr="00607712">
        <w:rPr>
          <w:rFonts w:ascii="Palatino Linotype" w:hAnsi="Palatino Linotype" w:cs="Arial"/>
        </w:rPr>
        <w:t>trata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se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envió</w:t>
      </w:r>
      <w:r w:rsidR="00D730A4" w:rsidRPr="00607712">
        <w:rPr>
          <w:rFonts w:ascii="Palatino Linotype" w:hAnsi="Palatino Linotype" w:cs="Arial"/>
          <w:lang w:val="es-ES_tradnl"/>
        </w:rPr>
        <w:t xml:space="preserve"> </w:t>
      </w:r>
      <w:r w:rsidRPr="00607712">
        <w:rPr>
          <w:rFonts w:ascii="Palatino Linotype" w:hAnsi="Palatino Linotype"/>
        </w:rPr>
        <w:t>electrónicamente</w:t>
      </w:r>
      <w:r w:rsidR="00D730A4" w:rsidRPr="00607712">
        <w:rPr>
          <w:rFonts w:ascii="Palatino Linotype" w:hAnsi="Palatino Linotype" w:cs="Arial"/>
          <w:lang w:val="es-ES_tradnl"/>
        </w:rPr>
        <w:t xml:space="preserve"> </w:t>
      </w:r>
      <w:r w:rsidRPr="00607712">
        <w:rPr>
          <w:rFonts w:ascii="Palatino Linotype" w:hAnsi="Palatino Linotype" w:cs="Arial"/>
        </w:rPr>
        <w:t>al</w:t>
      </w:r>
      <w:r w:rsidR="00D730A4" w:rsidRPr="00607712">
        <w:rPr>
          <w:rFonts w:ascii="Palatino Linotype" w:hAnsi="Palatino Linotype" w:cs="Arial"/>
          <w:lang w:val="es-ES_tradnl"/>
        </w:rPr>
        <w:t xml:space="preserve"> </w:t>
      </w:r>
      <w:r w:rsidRPr="00607712">
        <w:rPr>
          <w:rFonts w:ascii="Palatino Linotype" w:hAnsi="Palatino Linotype"/>
        </w:rPr>
        <w:t>Instituto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eastAsia="Arial Unicode MS" w:hAnsi="Palatino Linotype" w:cs="Arial"/>
        </w:rPr>
        <w:t>Transparencia</w:t>
      </w:r>
      <w:r w:rsidRPr="00607712">
        <w:rPr>
          <w:rFonts w:ascii="Palatino Linotype" w:hAnsi="Palatino Linotype" w:cs="Arial"/>
          <w:lang w:val="es-ES_tradnl"/>
        </w:rPr>
        <w:t>,</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Acceso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la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Información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Pública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y</w:t>
      </w:r>
      <w:r w:rsidR="00D730A4" w:rsidRPr="00607712">
        <w:rPr>
          <w:rFonts w:ascii="Palatino Linotype" w:hAnsi="Palatino Linotype" w:cs="Arial"/>
          <w:lang w:val="es-ES_tradnl"/>
        </w:rPr>
        <w:t xml:space="preserve"> </w:t>
      </w:r>
      <w:r w:rsidRPr="00607712">
        <w:rPr>
          <w:rFonts w:ascii="Palatino Linotype" w:hAnsi="Palatino Linotype" w:cs="Arial"/>
        </w:rPr>
        <w:t>Protección</w:t>
      </w:r>
      <w:r w:rsidR="00D730A4" w:rsidRPr="00607712">
        <w:rPr>
          <w:rFonts w:ascii="Palatino Linotype" w:hAnsi="Palatino Linotype" w:cs="Arial"/>
          <w:lang w:val="es-ES_tradnl"/>
        </w:rPr>
        <w:t xml:space="preserve"> </w:t>
      </w:r>
      <w:r w:rsidRPr="00607712">
        <w:rPr>
          <w:rFonts w:ascii="Palatino Linotype" w:hAnsi="Palatino Linotype" w:cs="Arial"/>
        </w:rPr>
        <w:t>de</w:t>
      </w:r>
      <w:r w:rsidR="00D730A4" w:rsidRPr="00607712">
        <w:rPr>
          <w:rFonts w:ascii="Palatino Linotype" w:hAnsi="Palatino Linotype" w:cs="Arial"/>
          <w:lang w:val="es-ES_tradnl"/>
        </w:rPr>
        <w:t xml:space="preserve"> </w:t>
      </w:r>
      <w:r w:rsidRPr="00607712">
        <w:rPr>
          <w:rFonts w:ascii="Palatino Linotype" w:hAnsi="Palatino Linotype"/>
        </w:rPr>
        <w:t>Datos</w:t>
      </w:r>
      <w:r w:rsidR="00D730A4" w:rsidRPr="00607712">
        <w:rPr>
          <w:rFonts w:ascii="Palatino Linotype" w:hAnsi="Palatino Linotype" w:cs="Arial"/>
          <w:lang w:val="es-ES_tradnl"/>
        </w:rPr>
        <w:t xml:space="preserve"> </w:t>
      </w:r>
      <w:r w:rsidRPr="00607712">
        <w:rPr>
          <w:rFonts w:ascii="Palatino Linotype" w:hAnsi="Palatino Linotype" w:cs="Arial"/>
        </w:rPr>
        <w:t>Personales</w:t>
      </w:r>
      <w:r w:rsidR="00D730A4" w:rsidRPr="00607712">
        <w:rPr>
          <w:rFonts w:ascii="Palatino Linotype" w:hAnsi="Palatino Linotype" w:cs="Arial"/>
          <w:lang w:val="es-ES_tradnl"/>
        </w:rPr>
        <w:t xml:space="preserve"> </w:t>
      </w:r>
      <w:r w:rsidRPr="00607712">
        <w:rPr>
          <w:rFonts w:ascii="Palatino Linotype" w:hAnsi="Palatino Linotype"/>
        </w:rPr>
        <w:t>del</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Estado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México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y</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Municipios</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y</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con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fundamento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el</w:t>
      </w:r>
      <w:r w:rsidR="00D730A4" w:rsidRPr="00607712">
        <w:rPr>
          <w:rFonts w:ascii="Palatino Linotype" w:hAnsi="Palatino Linotype" w:cs="Arial"/>
          <w:lang w:val="es-ES_tradnl"/>
        </w:rPr>
        <w:t xml:space="preserve"> </w:t>
      </w:r>
      <w:r w:rsidRPr="00607712">
        <w:rPr>
          <w:rFonts w:ascii="Palatino Linotype" w:hAnsi="Palatino Linotype" w:cs="Arial"/>
        </w:rPr>
        <w:t>artículo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185</w:t>
      </w:r>
      <w:r w:rsidR="00EA1249" w:rsidRPr="00607712">
        <w:rPr>
          <w:rFonts w:ascii="Palatino Linotype" w:hAnsi="Palatino Linotype" w:cs="Arial"/>
          <w:lang w:val="es-ES_tradnl"/>
        </w:rPr>
        <w:t>,</w:t>
      </w:r>
      <w:r w:rsidR="00D730A4" w:rsidRPr="00607712">
        <w:rPr>
          <w:rFonts w:ascii="Palatino Linotype" w:hAnsi="Palatino Linotype" w:cs="Arial"/>
          <w:lang w:val="es-ES_tradnl"/>
        </w:rPr>
        <w:t xml:space="preserve"> </w:t>
      </w:r>
      <w:r w:rsidRPr="00607712">
        <w:rPr>
          <w:rFonts w:ascii="Palatino Linotype" w:hAnsi="Palatino Linotype"/>
        </w:rPr>
        <w:t>fracción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I</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la</w:t>
      </w:r>
      <w:r w:rsidR="00D730A4" w:rsidRPr="00607712">
        <w:rPr>
          <w:rFonts w:ascii="Palatino Linotype" w:hAnsi="Palatino Linotype" w:cs="Arial"/>
          <w:lang w:val="es-ES_tradnl"/>
        </w:rPr>
        <w:t xml:space="preserve"> </w:t>
      </w:r>
      <w:r w:rsidRPr="00607712">
        <w:rPr>
          <w:rFonts w:ascii="Palatino Linotype" w:hAnsi="Palatino Linotype"/>
        </w:rPr>
        <w:t>Ley</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Transparencia</w:t>
      </w:r>
      <w:r w:rsidR="00D730A4" w:rsidRPr="00607712">
        <w:rPr>
          <w:rFonts w:ascii="Palatino Linotype" w:hAnsi="Palatino Linotype"/>
        </w:rPr>
        <w:t xml:space="preserve"> </w:t>
      </w:r>
      <w:r w:rsidRPr="00607712">
        <w:rPr>
          <w:rFonts w:ascii="Palatino Linotype" w:hAnsi="Palatino Linotype"/>
        </w:rPr>
        <w:t>y</w:t>
      </w:r>
      <w:r w:rsidR="00D730A4" w:rsidRPr="00607712">
        <w:rPr>
          <w:rFonts w:ascii="Palatino Linotype" w:hAnsi="Palatino Linotype"/>
        </w:rPr>
        <w:t xml:space="preserve"> </w:t>
      </w:r>
      <w:r w:rsidRPr="00607712">
        <w:rPr>
          <w:rFonts w:ascii="Palatino Linotype" w:hAnsi="Palatino Linotype"/>
        </w:rPr>
        <w:t>Acceso</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Información</w:t>
      </w:r>
      <w:r w:rsidR="00D730A4" w:rsidRPr="00607712">
        <w:rPr>
          <w:rFonts w:ascii="Palatino Linotype" w:hAnsi="Palatino Linotype"/>
        </w:rPr>
        <w:t xml:space="preserve"> </w:t>
      </w:r>
      <w:r w:rsidRPr="00607712">
        <w:rPr>
          <w:rFonts w:ascii="Palatino Linotype" w:hAnsi="Palatino Linotype"/>
        </w:rPr>
        <w:t>Pública</w:t>
      </w:r>
      <w:r w:rsidR="00D730A4" w:rsidRPr="00607712">
        <w:rPr>
          <w:rFonts w:ascii="Palatino Linotype" w:hAnsi="Palatino Linotype"/>
        </w:rPr>
        <w:t xml:space="preserve"> </w:t>
      </w:r>
      <w:r w:rsidRPr="00607712">
        <w:rPr>
          <w:rFonts w:ascii="Palatino Linotype" w:hAnsi="Palatino Linotype"/>
        </w:rPr>
        <w:t>del</w:t>
      </w:r>
      <w:r w:rsidR="00D730A4" w:rsidRPr="00607712">
        <w:rPr>
          <w:rFonts w:ascii="Palatino Linotype" w:hAnsi="Palatino Linotype"/>
        </w:rPr>
        <w:t xml:space="preserve"> </w:t>
      </w:r>
      <w:r w:rsidRPr="00607712">
        <w:rPr>
          <w:rFonts w:ascii="Palatino Linotype" w:hAnsi="Palatino Linotype"/>
        </w:rPr>
        <w:t>Estado</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México</w:t>
      </w:r>
      <w:r w:rsidR="00D730A4" w:rsidRPr="00607712">
        <w:rPr>
          <w:rFonts w:ascii="Palatino Linotype" w:hAnsi="Palatino Linotype"/>
        </w:rPr>
        <w:t xml:space="preserve"> </w:t>
      </w:r>
      <w:r w:rsidRPr="00607712">
        <w:rPr>
          <w:rFonts w:ascii="Palatino Linotype" w:hAnsi="Palatino Linotype"/>
        </w:rPr>
        <w:t>y</w:t>
      </w:r>
      <w:r w:rsidR="00D730A4" w:rsidRPr="00607712">
        <w:rPr>
          <w:rFonts w:ascii="Palatino Linotype" w:hAnsi="Palatino Linotype"/>
        </w:rPr>
        <w:t xml:space="preserve"> </w:t>
      </w:r>
      <w:r w:rsidRPr="00607712">
        <w:rPr>
          <w:rFonts w:ascii="Palatino Linotype" w:hAnsi="Palatino Linotype"/>
        </w:rPr>
        <w:t>Municipios</w:t>
      </w:r>
      <w:r w:rsidRPr="00607712">
        <w:rPr>
          <w:rFonts w:ascii="Palatino Linotype" w:hAnsi="Palatino Linotype" w:cs="Arial"/>
          <w:lang w:val="es-ES_tradnl"/>
        </w:rPr>
        <w:t>,</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se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turnó,</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través</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del</w:t>
      </w:r>
      <w:r w:rsidR="00D730A4" w:rsidRPr="00607712">
        <w:rPr>
          <w:rFonts w:ascii="Palatino Linotype" w:eastAsia="Arial Unicode MS" w:hAnsi="Palatino Linotype" w:cs="Arial"/>
          <w:lang w:val="es-ES_tradnl"/>
        </w:rPr>
        <w:t xml:space="preserve"> </w:t>
      </w:r>
      <w:r w:rsidRPr="00607712">
        <w:rPr>
          <w:rFonts w:ascii="Palatino Linotype" w:eastAsia="Arial Unicode MS" w:hAnsi="Palatino Linotype" w:cs="Arial"/>
          <w:b/>
          <w:lang w:val="es-ES_tradnl"/>
        </w:rPr>
        <w:t>SAIMEX</w:t>
      </w:r>
      <w:r w:rsidRPr="00607712">
        <w:rPr>
          <w:rFonts w:ascii="Palatino Linotype" w:hAnsi="Palatino Linotype"/>
        </w:rPr>
        <w:t>,</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cs="Arial"/>
          <w:lang w:val="es-ES_tradnl"/>
        </w:rPr>
        <w:t>Comisionada</w:t>
      </w:r>
      <w:r w:rsidR="00D730A4" w:rsidRPr="00607712">
        <w:rPr>
          <w:rFonts w:ascii="Palatino Linotype" w:hAnsi="Palatino Linotype" w:cs="Arial"/>
          <w:lang w:val="es-ES_tradnl"/>
        </w:rPr>
        <w:t xml:space="preserve"> </w:t>
      </w:r>
      <w:r w:rsidRPr="00607712">
        <w:rPr>
          <w:rFonts w:ascii="Palatino Linotype" w:hAnsi="Palatino Linotype" w:cs="Arial"/>
          <w:b/>
          <w:lang w:val="es-ES_tradnl"/>
        </w:rPr>
        <w:t>EVA</w:t>
      </w:r>
      <w:r w:rsidR="00D730A4" w:rsidRPr="00607712">
        <w:rPr>
          <w:rFonts w:ascii="Palatino Linotype" w:hAnsi="Palatino Linotype" w:cs="Arial"/>
          <w:b/>
          <w:lang w:val="es-ES_tradnl"/>
        </w:rPr>
        <w:t xml:space="preserve"> </w:t>
      </w:r>
      <w:r w:rsidRPr="00607712">
        <w:rPr>
          <w:rFonts w:ascii="Palatino Linotype" w:hAnsi="Palatino Linotype" w:cs="Arial"/>
          <w:b/>
          <w:lang w:val="es-ES_tradnl"/>
        </w:rPr>
        <w:t>ABAID</w:t>
      </w:r>
      <w:r w:rsidR="00D730A4" w:rsidRPr="00607712">
        <w:rPr>
          <w:rFonts w:ascii="Palatino Linotype" w:hAnsi="Palatino Linotype" w:cs="Arial"/>
          <w:b/>
          <w:lang w:val="es-ES_tradnl"/>
        </w:rPr>
        <w:t xml:space="preserve"> </w:t>
      </w:r>
      <w:r w:rsidRPr="00607712">
        <w:rPr>
          <w:rFonts w:ascii="Palatino Linotype" w:hAnsi="Palatino Linotype" w:cs="Arial"/>
          <w:b/>
          <w:lang w:val="es-ES_tradnl"/>
        </w:rPr>
        <w:t>YAPUR</w:t>
      </w:r>
      <w:r w:rsidRPr="00607712">
        <w:rPr>
          <w:rFonts w:ascii="Palatino Linotype" w:hAnsi="Palatino Linotype" w:cs="Arial"/>
          <w:lang w:val="es-ES_tradnl"/>
        </w:rPr>
        <w:t>,</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efecto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que</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decretara</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su</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admisión</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o</w:t>
      </w:r>
      <w:r w:rsidR="00D730A4" w:rsidRPr="00607712">
        <w:rPr>
          <w:rFonts w:ascii="Palatino Linotype" w:hAnsi="Palatino Linotype" w:cs="Arial"/>
          <w:lang w:val="es-ES_tradnl"/>
        </w:rPr>
        <w:t xml:space="preserve"> </w:t>
      </w:r>
      <w:r w:rsidRPr="00607712">
        <w:rPr>
          <w:rFonts w:ascii="Palatino Linotype" w:hAnsi="Palatino Linotype" w:cs="Arial"/>
          <w:lang w:val="es-ES_tradnl"/>
        </w:rPr>
        <w:t>desechamiento.</w:t>
      </w:r>
    </w:p>
    <w:p w14:paraId="09943340" w14:textId="42E83165" w:rsidR="001E38B1" w:rsidRPr="00607712" w:rsidRDefault="00AB1847" w:rsidP="00EC2991">
      <w:pPr>
        <w:pStyle w:val="Prrafodelista"/>
        <w:numPr>
          <w:ilvl w:val="0"/>
          <w:numId w:val="6"/>
        </w:numPr>
        <w:tabs>
          <w:tab w:val="left" w:pos="567"/>
        </w:tabs>
        <w:spacing w:before="200" w:after="200" w:line="360" w:lineRule="auto"/>
        <w:ind w:left="0" w:firstLine="0"/>
        <w:jc w:val="both"/>
        <w:rPr>
          <w:rFonts w:ascii="Palatino Linotype" w:hAnsi="Palatino Linotype" w:cs="Arial"/>
        </w:rPr>
      </w:pPr>
      <w:r w:rsidRPr="00607712">
        <w:rPr>
          <w:rFonts w:ascii="Palatino Linotype" w:hAnsi="Palatino Linotype" w:cs="Arial"/>
        </w:rPr>
        <w:t>E</w:t>
      </w:r>
      <w:r w:rsidR="004B3947" w:rsidRPr="00607712">
        <w:rPr>
          <w:rFonts w:ascii="Palatino Linotype" w:hAnsi="Palatino Linotype" w:cs="Arial"/>
        </w:rPr>
        <w:t>n</w:t>
      </w:r>
      <w:r w:rsidR="00D730A4" w:rsidRPr="00607712">
        <w:rPr>
          <w:rFonts w:ascii="Palatino Linotype" w:hAnsi="Palatino Linotype" w:cs="Arial"/>
        </w:rPr>
        <w:t xml:space="preserve"> </w:t>
      </w:r>
      <w:r w:rsidR="004B3947" w:rsidRPr="00607712">
        <w:rPr>
          <w:rFonts w:ascii="Palatino Linotype" w:hAnsi="Palatino Linotype" w:cs="Arial"/>
        </w:rPr>
        <w:t>fecha</w:t>
      </w:r>
      <w:r w:rsidR="00D730A4" w:rsidRPr="00607712">
        <w:rPr>
          <w:rFonts w:ascii="Palatino Linotype" w:hAnsi="Palatino Linotype" w:cs="Arial"/>
        </w:rPr>
        <w:t xml:space="preserve"> </w:t>
      </w:r>
      <w:r w:rsidR="00927F2B" w:rsidRPr="00607712">
        <w:rPr>
          <w:rFonts w:ascii="Palatino Linotype" w:hAnsi="Palatino Linotype"/>
        </w:rPr>
        <w:t>veinticinco</w:t>
      </w:r>
      <w:r w:rsidR="0061516C" w:rsidRPr="00607712">
        <w:rPr>
          <w:rFonts w:ascii="Palatino Linotype" w:hAnsi="Palatino Linotype"/>
        </w:rPr>
        <w:t xml:space="preserve"> de marzo de dos mil diecinueve</w:t>
      </w:r>
      <w:r w:rsidRPr="00607712">
        <w:rPr>
          <w:rFonts w:ascii="Palatino Linotype" w:hAnsi="Palatino Linotype" w:cs="Arial"/>
        </w:rPr>
        <w:t>,</w:t>
      </w:r>
      <w:r w:rsidR="00D730A4" w:rsidRPr="00607712">
        <w:rPr>
          <w:rFonts w:ascii="Palatino Linotype" w:hAnsi="Palatino Linotype" w:cs="Arial"/>
        </w:rPr>
        <w:t xml:space="preserve"> </w:t>
      </w:r>
      <w:r w:rsidRPr="00607712">
        <w:rPr>
          <w:rFonts w:ascii="Palatino Linotype" w:hAnsi="Palatino Linotype" w:cs="Arial"/>
        </w:rPr>
        <w:t>atento</w:t>
      </w:r>
      <w:r w:rsidR="00D730A4" w:rsidRPr="00607712">
        <w:rPr>
          <w:rFonts w:ascii="Palatino Linotype" w:hAnsi="Palatino Linotype" w:cs="Arial"/>
        </w:rPr>
        <w:t xml:space="preserve"> </w:t>
      </w:r>
      <w:r w:rsidRPr="00607712">
        <w:rPr>
          <w:rFonts w:ascii="Palatino Linotype" w:hAnsi="Palatino Linotype" w:cs="Arial"/>
        </w:rPr>
        <w:t>a</w:t>
      </w:r>
      <w:r w:rsidR="00D730A4" w:rsidRPr="00607712">
        <w:rPr>
          <w:rFonts w:ascii="Palatino Linotype" w:hAnsi="Palatino Linotype" w:cs="Arial"/>
        </w:rPr>
        <w:t xml:space="preserve"> </w:t>
      </w:r>
      <w:r w:rsidRPr="00607712">
        <w:rPr>
          <w:rFonts w:ascii="Palatino Linotype" w:hAnsi="Palatino Linotype" w:cs="Arial"/>
        </w:rPr>
        <w:t>lo</w:t>
      </w:r>
      <w:r w:rsidR="00D730A4" w:rsidRPr="00607712">
        <w:rPr>
          <w:rFonts w:ascii="Palatino Linotype" w:hAnsi="Palatino Linotype" w:cs="Arial"/>
        </w:rPr>
        <w:t xml:space="preserve"> </w:t>
      </w:r>
      <w:r w:rsidRPr="00607712">
        <w:rPr>
          <w:rFonts w:ascii="Palatino Linotype" w:hAnsi="Palatino Linotype" w:cs="Arial"/>
        </w:rPr>
        <w:t>dispuesto</w:t>
      </w:r>
      <w:r w:rsidR="00D730A4" w:rsidRPr="00607712">
        <w:rPr>
          <w:rFonts w:ascii="Palatino Linotype" w:hAnsi="Palatino Linotype" w:cs="Arial"/>
        </w:rPr>
        <w:t xml:space="preserve"> </w:t>
      </w:r>
      <w:r w:rsidRPr="00607712">
        <w:rPr>
          <w:rFonts w:ascii="Palatino Linotype" w:hAnsi="Palatino Linotype" w:cs="Arial"/>
        </w:rPr>
        <w:t>en</w:t>
      </w:r>
      <w:r w:rsidR="00D730A4" w:rsidRPr="00607712">
        <w:rPr>
          <w:rFonts w:ascii="Palatino Linotype" w:hAnsi="Palatino Linotype" w:cs="Arial"/>
        </w:rPr>
        <w:t xml:space="preserve"> </w:t>
      </w:r>
      <w:r w:rsidRPr="00607712">
        <w:rPr>
          <w:rFonts w:ascii="Palatino Linotype" w:hAnsi="Palatino Linotype" w:cs="Arial"/>
        </w:rPr>
        <w:t>el</w:t>
      </w:r>
      <w:r w:rsidR="00D730A4" w:rsidRPr="00607712">
        <w:rPr>
          <w:rFonts w:ascii="Palatino Linotype" w:hAnsi="Palatino Linotype" w:cs="Arial"/>
        </w:rPr>
        <w:t xml:space="preserve"> </w:t>
      </w:r>
      <w:r w:rsidRPr="00607712">
        <w:rPr>
          <w:rFonts w:ascii="Palatino Linotype" w:hAnsi="Palatino Linotype" w:cs="Arial"/>
        </w:rPr>
        <w:t>artículo</w:t>
      </w:r>
      <w:r w:rsidR="00D730A4" w:rsidRPr="00607712">
        <w:rPr>
          <w:rFonts w:ascii="Palatino Linotype" w:hAnsi="Palatino Linotype" w:cs="Arial"/>
        </w:rPr>
        <w:t xml:space="preserve"> </w:t>
      </w:r>
      <w:r w:rsidRPr="00607712">
        <w:rPr>
          <w:rFonts w:ascii="Palatino Linotype" w:hAnsi="Palatino Linotype" w:cs="Arial"/>
        </w:rPr>
        <w:t>185</w:t>
      </w:r>
      <w:r w:rsidR="00EA1249" w:rsidRPr="00607712">
        <w:rPr>
          <w:rFonts w:ascii="Palatino Linotype" w:hAnsi="Palatino Linotype" w:cs="Arial"/>
        </w:rPr>
        <w:t>,</w:t>
      </w:r>
      <w:r w:rsidR="00D730A4" w:rsidRPr="00607712">
        <w:rPr>
          <w:rFonts w:ascii="Palatino Linotype" w:hAnsi="Palatino Linotype" w:cs="Arial"/>
        </w:rPr>
        <w:t xml:space="preserve"> </w:t>
      </w:r>
      <w:r w:rsidRPr="00607712">
        <w:rPr>
          <w:rFonts w:ascii="Palatino Linotype" w:hAnsi="Palatino Linotype" w:cs="Arial"/>
        </w:rPr>
        <w:t>fracciones</w:t>
      </w:r>
      <w:r w:rsidR="00D730A4" w:rsidRPr="00607712">
        <w:rPr>
          <w:rFonts w:ascii="Palatino Linotype" w:hAnsi="Palatino Linotype" w:cs="Arial"/>
        </w:rPr>
        <w:t xml:space="preserve"> </w:t>
      </w:r>
      <w:r w:rsidRPr="00607712">
        <w:rPr>
          <w:rFonts w:ascii="Palatino Linotype" w:hAnsi="Palatino Linotype" w:cs="Arial"/>
        </w:rPr>
        <w:t>I,</w:t>
      </w:r>
      <w:r w:rsidR="00D730A4" w:rsidRPr="00607712">
        <w:rPr>
          <w:rFonts w:ascii="Palatino Linotype" w:hAnsi="Palatino Linotype" w:cs="Arial"/>
        </w:rPr>
        <w:t xml:space="preserve"> </w:t>
      </w:r>
      <w:r w:rsidRPr="00607712">
        <w:rPr>
          <w:rFonts w:ascii="Palatino Linotype" w:hAnsi="Palatino Linotype" w:cs="Arial"/>
        </w:rPr>
        <w:t>II</w:t>
      </w:r>
      <w:r w:rsidR="00D730A4" w:rsidRPr="00607712">
        <w:rPr>
          <w:rFonts w:ascii="Palatino Linotype" w:hAnsi="Palatino Linotype" w:cs="Arial"/>
        </w:rPr>
        <w:t xml:space="preserve"> </w:t>
      </w:r>
      <w:r w:rsidRPr="00607712">
        <w:rPr>
          <w:rFonts w:ascii="Palatino Linotype" w:hAnsi="Palatino Linotype" w:cs="Arial"/>
        </w:rPr>
        <w:t>y</w:t>
      </w:r>
      <w:r w:rsidR="00D730A4" w:rsidRPr="00607712">
        <w:rPr>
          <w:rFonts w:ascii="Palatino Linotype" w:hAnsi="Palatino Linotype" w:cs="Arial"/>
        </w:rPr>
        <w:t xml:space="preserve"> </w:t>
      </w:r>
      <w:r w:rsidRPr="00607712">
        <w:rPr>
          <w:rFonts w:ascii="Palatino Linotype" w:hAnsi="Palatino Linotype" w:cs="Arial"/>
        </w:rPr>
        <w:t>IV</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rPr>
        <w:t>la</w:t>
      </w:r>
      <w:r w:rsidR="00D730A4" w:rsidRPr="00607712">
        <w:rPr>
          <w:rFonts w:ascii="Palatino Linotype" w:hAnsi="Palatino Linotype" w:cs="Arial"/>
        </w:rPr>
        <w:t xml:space="preserve"> </w:t>
      </w:r>
      <w:r w:rsidRPr="00607712">
        <w:rPr>
          <w:rFonts w:ascii="Palatino Linotype" w:hAnsi="Palatino Linotype"/>
        </w:rPr>
        <w:t>Ley</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Transparencia</w:t>
      </w:r>
      <w:r w:rsidR="00D730A4" w:rsidRPr="00607712">
        <w:rPr>
          <w:rFonts w:ascii="Palatino Linotype" w:hAnsi="Palatino Linotype"/>
        </w:rPr>
        <w:t xml:space="preserve"> </w:t>
      </w:r>
      <w:r w:rsidRPr="00607712">
        <w:rPr>
          <w:rFonts w:ascii="Palatino Linotype" w:hAnsi="Palatino Linotype"/>
        </w:rPr>
        <w:t>y</w:t>
      </w:r>
      <w:r w:rsidR="00D730A4" w:rsidRPr="00607712">
        <w:rPr>
          <w:rFonts w:ascii="Palatino Linotype" w:hAnsi="Palatino Linotype"/>
        </w:rPr>
        <w:t xml:space="preserve"> </w:t>
      </w:r>
      <w:r w:rsidRPr="00607712">
        <w:rPr>
          <w:rFonts w:ascii="Palatino Linotype" w:hAnsi="Palatino Linotype"/>
        </w:rPr>
        <w:t>Acceso</w:t>
      </w:r>
      <w:r w:rsidR="00D730A4" w:rsidRPr="00607712">
        <w:rPr>
          <w:rFonts w:ascii="Palatino Linotype" w:hAnsi="Palatino Linotype"/>
        </w:rPr>
        <w:t xml:space="preserve"> </w:t>
      </w:r>
      <w:r w:rsidRPr="00607712">
        <w:rPr>
          <w:rFonts w:ascii="Palatino Linotype" w:hAnsi="Palatino Linotype"/>
        </w:rPr>
        <w:t>a</w:t>
      </w:r>
      <w:r w:rsidR="00D730A4" w:rsidRPr="00607712">
        <w:rPr>
          <w:rFonts w:ascii="Palatino Linotype" w:hAnsi="Palatino Linotype"/>
        </w:rPr>
        <w:t xml:space="preserve"> </w:t>
      </w:r>
      <w:r w:rsidRPr="00607712">
        <w:rPr>
          <w:rFonts w:ascii="Palatino Linotype" w:hAnsi="Palatino Linotype"/>
        </w:rPr>
        <w:t>la</w:t>
      </w:r>
      <w:r w:rsidR="00D730A4" w:rsidRPr="00607712">
        <w:rPr>
          <w:rFonts w:ascii="Palatino Linotype" w:hAnsi="Palatino Linotype"/>
        </w:rPr>
        <w:t xml:space="preserve"> </w:t>
      </w:r>
      <w:r w:rsidRPr="00607712">
        <w:rPr>
          <w:rFonts w:ascii="Palatino Linotype" w:hAnsi="Palatino Linotype"/>
        </w:rPr>
        <w:t>Información</w:t>
      </w:r>
      <w:r w:rsidR="00D730A4" w:rsidRPr="00607712">
        <w:rPr>
          <w:rFonts w:ascii="Palatino Linotype" w:hAnsi="Palatino Linotype"/>
        </w:rPr>
        <w:t xml:space="preserve"> </w:t>
      </w:r>
      <w:r w:rsidRPr="00607712">
        <w:rPr>
          <w:rFonts w:ascii="Palatino Linotype" w:hAnsi="Palatino Linotype"/>
        </w:rPr>
        <w:lastRenderedPageBreak/>
        <w:t>Pública</w:t>
      </w:r>
      <w:r w:rsidR="00D730A4" w:rsidRPr="00607712">
        <w:rPr>
          <w:rFonts w:ascii="Palatino Linotype" w:hAnsi="Palatino Linotype"/>
        </w:rPr>
        <w:t xml:space="preserve"> </w:t>
      </w:r>
      <w:r w:rsidRPr="00607712">
        <w:rPr>
          <w:rFonts w:ascii="Palatino Linotype" w:hAnsi="Palatino Linotype"/>
        </w:rPr>
        <w:t>del</w:t>
      </w:r>
      <w:r w:rsidR="00D730A4" w:rsidRPr="00607712">
        <w:rPr>
          <w:rFonts w:ascii="Palatino Linotype" w:hAnsi="Palatino Linotype"/>
        </w:rPr>
        <w:t xml:space="preserve"> </w:t>
      </w:r>
      <w:r w:rsidRPr="00607712">
        <w:rPr>
          <w:rFonts w:ascii="Palatino Linotype" w:hAnsi="Palatino Linotype"/>
        </w:rPr>
        <w:t>Estado</w:t>
      </w:r>
      <w:r w:rsidR="00D730A4" w:rsidRPr="00607712">
        <w:rPr>
          <w:rFonts w:ascii="Palatino Linotype" w:hAnsi="Palatino Linotype"/>
        </w:rPr>
        <w:t xml:space="preserve"> </w:t>
      </w:r>
      <w:r w:rsidRPr="00607712">
        <w:rPr>
          <w:rFonts w:ascii="Palatino Linotype" w:hAnsi="Palatino Linotype"/>
        </w:rPr>
        <w:t>de</w:t>
      </w:r>
      <w:r w:rsidR="00D730A4" w:rsidRPr="00607712">
        <w:rPr>
          <w:rFonts w:ascii="Palatino Linotype" w:hAnsi="Palatino Linotype"/>
        </w:rPr>
        <w:t xml:space="preserve"> </w:t>
      </w:r>
      <w:r w:rsidRPr="00607712">
        <w:rPr>
          <w:rFonts w:ascii="Palatino Linotype" w:hAnsi="Palatino Linotype"/>
        </w:rPr>
        <w:t>México</w:t>
      </w:r>
      <w:r w:rsidR="00D730A4" w:rsidRPr="00607712">
        <w:rPr>
          <w:rFonts w:ascii="Palatino Linotype" w:hAnsi="Palatino Linotype"/>
        </w:rPr>
        <w:t xml:space="preserve"> </w:t>
      </w:r>
      <w:r w:rsidRPr="00607712">
        <w:rPr>
          <w:rFonts w:ascii="Palatino Linotype" w:hAnsi="Palatino Linotype"/>
        </w:rPr>
        <w:t>y</w:t>
      </w:r>
      <w:r w:rsidR="00D730A4" w:rsidRPr="00607712">
        <w:rPr>
          <w:rFonts w:ascii="Palatino Linotype" w:hAnsi="Palatino Linotype"/>
        </w:rPr>
        <w:t xml:space="preserve"> </w:t>
      </w:r>
      <w:r w:rsidRPr="00607712">
        <w:rPr>
          <w:rFonts w:ascii="Palatino Linotype" w:hAnsi="Palatino Linotype"/>
        </w:rPr>
        <w:t>Municipios,</w:t>
      </w:r>
      <w:r w:rsidR="00D730A4" w:rsidRPr="00607712">
        <w:rPr>
          <w:rFonts w:ascii="Palatino Linotype" w:hAnsi="Palatino Linotype"/>
        </w:rPr>
        <w:t xml:space="preserve"> </w:t>
      </w:r>
      <w:r w:rsidR="009012A7" w:rsidRPr="00607712">
        <w:rPr>
          <w:rFonts w:ascii="Palatino Linotype" w:hAnsi="Palatino Linotype"/>
        </w:rPr>
        <w:t>se</w:t>
      </w:r>
      <w:r w:rsidR="00D730A4" w:rsidRPr="00607712">
        <w:rPr>
          <w:rFonts w:ascii="Palatino Linotype" w:hAnsi="Palatino Linotype"/>
        </w:rPr>
        <w:t xml:space="preserve"> </w:t>
      </w:r>
      <w:r w:rsidRPr="00607712">
        <w:rPr>
          <w:rFonts w:ascii="Palatino Linotype" w:hAnsi="Palatino Linotype"/>
        </w:rPr>
        <w:t>a</w:t>
      </w:r>
      <w:r w:rsidRPr="00607712">
        <w:rPr>
          <w:rFonts w:ascii="Palatino Linotype" w:hAnsi="Palatino Linotype" w:cs="Arial"/>
        </w:rPr>
        <w:t>cordó</w:t>
      </w:r>
      <w:r w:rsidR="00D730A4" w:rsidRPr="00607712">
        <w:rPr>
          <w:rFonts w:ascii="Palatino Linotype" w:hAnsi="Palatino Linotype" w:cs="Arial"/>
        </w:rPr>
        <w:t xml:space="preserve"> </w:t>
      </w:r>
      <w:r w:rsidRPr="00607712">
        <w:rPr>
          <w:rFonts w:ascii="Palatino Linotype" w:hAnsi="Palatino Linotype" w:cs="Arial"/>
        </w:rPr>
        <w:t>la</w:t>
      </w:r>
      <w:r w:rsidR="00D730A4" w:rsidRPr="00607712">
        <w:rPr>
          <w:rFonts w:ascii="Palatino Linotype" w:hAnsi="Palatino Linotype" w:cs="Arial"/>
        </w:rPr>
        <w:t xml:space="preserve"> </w:t>
      </w:r>
      <w:r w:rsidRPr="00607712">
        <w:rPr>
          <w:rFonts w:ascii="Palatino Linotype" w:hAnsi="Palatino Linotype" w:cs="Arial"/>
        </w:rPr>
        <w:t>admisión</w:t>
      </w:r>
      <w:r w:rsidR="00D730A4" w:rsidRPr="00607712">
        <w:rPr>
          <w:rFonts w:ascii="Palatino Linotype" w:hAnsi="Palatino Linotype" w:cs="Arial"/>
        </w:rPr>
        <w:t xml:space="preserve"> </w:t>
      </w:r>
      <w:r w:rsidRPr="00607712">
        <w:rPr>
          <w:rFonts w:ascii="Palatino Linotype" w:hAnsi="Palatino Linotype" w:cs="Arial"/>
        </w:rPr>
        <w:t>a</w:t>
      </w:r>
      <w:r w:rsidR="00D730A4" w:rsidRPr="00607712">
        <w:rPr>
          <w:rFonts w:ascii="Palatino Linotype" w:hAnsi="Palatino Linotype" w:cs="Arial"/>
        </w:rPr>
        <w:t xml:space="preserve"> </w:t>
      </w:r>
      <w:r w:rsidRPr="00607712">
        <w:rPr>
          <w:rFonts w:ascii="Palatino Linotype" w:hAnsi="Palatino Linotype" w:cs="Arial"/>
        </w:rPr>
        <w:t>trámite</w:t>
      </w:r>
      <w:r w:rsidR="00D730A4" w:rsidRPr="00607712">
        <w:rPr>
          <w:rFonts w:ascii="Palatino Linotype" w:hAnsi="Palatino Linotype" w:cs="Arial"/>
        </w:rPr>
        <w:t xml:space="preserve"> </w:t>
      </w:r>
      <w:r w:rsidRPr="00607712">
        <w:rPr>
          <w:rFonts w:ascii="Palatino Linotype" w:hAnsi="Palatino Linotype" w:cs="Arial"/>
        </w:rPr>
        <w:t>de</w:t>
      </w:r>
      <w:r w:rsidR="00943778" w:rsidRPr="00607712">
        <w:rPr>
          <w:rFonts w:ascii="Palatino Linotype" w:hAnsi="Palatino Linotype" w:cs="Arial"/>
        </w:rPr>
        <w:t>l</w:t>
      </w:r>
      <w:r w:rsidR="00D730A4" w:rsidRPr="00607712">
        <w:rPr>
          <w:rFonts w:ascii="Palatino Linotype" w:hAnsi="Palatino Linotype" w:cs="Arial"/>
        </w:rPr>
        <w:t xml:space="preserve"> </w:t>
      </w:r>
      <w:r w:rsidRPr="00607712">
        <w:rPr>
          <w:rFonts w:ascii="Palatino Linotype" w:hAnsi="Palatino Linotype" w:cs="Arial"/>
        </w:rPr>
        <w:t>referido</w:t>
      </w:r>
      <w:r w:rsidR="00D730A4" w:rsidRPr="00607712">
        <w:rPr>
          <w:rFonts w:ascii="Palatino Linotype" w:hAnsi="Palatino Linotype" w:cs="Arial"/>
        </w:rPr>
        <w:t xml:space="preserve"> </w:t>
      </w:r>
      <w:r w:rsidRPr="00607712">
        <w:rPr>
          <w:rFonts w:ascii="Palatino Linotype" w:hAnsi="Palatino Linotype" w:cs="Arial"/>
        </w:rPr>
        <w:t>recurso</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cs="Arial"/>
          <w:lang w:val="es-ES_tradnl"/>
        </w:rPr>
        <w:t>revisión</w:t>
      </w:r>
      <w:r w:rsidRPr="00607712">
        <w:rPr>
          <w:rFonts w:ascii="Palatino Linotype" w:hAnsi="Palatino Linotype" w:cs="Arial"/>
        </w:rPr>
        <w:t>,</w:t>
      </w:r>
      <w:r w:rsidR="00D730A4" w:rsidRPr="00607712">
        <w:rPr>
          <w:rFonts w:ascii="Palatino Linotype" w:hAnsi="Palatino Linotype" w:cs="Arial"/>
        </w:rPr>
        <w:t xml:space="preserve"> </w:t>
      </w:r>
      <w:r w:rsidRPr="00607712">
        <w:rPr>
          <w:rFonts w:ascii="Palatino Linotype" w:hAnsi="Palatino Linotype" w:cs="Arial"/>
        </w:rPr>
        <w:t>así</w:t>
      </w:r>
      <w:r w:rsidR="00D730A4" w:rsidRPr="00607712">
        <w:rPr>
          <w:rFonts w:ascii="Palatino Linotype" w:hAnsi="Palatino Linotype" w:cs="Arial"/>
        </w:rPr>
        <w:t xml:space="preserve"> </w:t>
      </w:r>
      <w:r w:rsidRPr="00607712">
        <w:rPr>
          <w:rFonts w:ascii="Palatino Linotype" w:hAnsi="Palatino Linotype" w:cs="Arial"/>
        </w:rPr>
        <w:t>como</w:t>
      </w:r>
      <w:r w:rsidR="00D730A4" w:rsidRPr="00607712">
        <w:rPr>
          <w:rFonts w:ascii="Palatino Linotype" w:hAnsi="Palatino Linotype" w:cs="Arial"/>
        </w:rPr>
        <w:t xml:space="preserve"> </w:t>
      </w:r>
      <w:r w:rsidRPr="00607712">
        <w:rPr>
          <w:rFonts w:ascii="Palatino Linotype" w:hAnsi="Palatino Linotype" w:cs="Arial"/>
        </w:rPr>
        <w:t>la</w:t>
      </w:r>
      <w:r w:rsidR="00D730A4" w:rsidRPr="00607712">
        <w:rPr>
          <w:rFonts w:ascii="Palatino Linotype" w:hAnsi="Palatino Linotype" w:cs="Arial"/>
        </w:rPr>
        <w:t xml:space="preserve"> </w:t>
      </w:r>
      <w:r w:rsidRPr="00607712">
        <w:rPr>
          <w:rFonts w:ascii="Palatino Linotype" w:hAnsi="Palatino Linotype" w:cs="Arial"/>
        </w:rPr>
        <w:t>integración</w:t>
      </w:r>
      <w:r w:rsidR="00D730A4" w:rsidRPr="00607712">
        <w:rPr>
          <w:rFonts w:ascii="Palatino Linotype" w:hAnsi="Palatino Linotype" w:cs="Arial"/>
        </w:rPr>
        <w:t xml:space="preserve"> </w:t>
      </w:r>
      <w:r w:rsidRPr="00607712">
        <w:rPr>
          <w:rFonts w:ascii="Palatino Linotype" w:hAnsi="Palatino Linotype" w:cs="Arial"/>
        </w:rPr>
        <w:t>de</w:t>
      </w:r>
      <w:r w:rsidR="00943778" w:rsidRPr="00607712">
        <w:rPr>
          <w:rFonts w:ascii="Palatino Linotype" w:hAnsi="Palatino Linotype" w:cs="Arial"/>
        </w:rPr>
        <w:t>l</w:t>
      </w:r>
      <w:r w:rsidR="00D730A4" w:rsidRPr="00607712">
        <w:rPr>
          <w:rFonts w:ascii="Palatino Linotype" w:hAnsi="Palatino Linotype" w:cs="Arial"/>
        </w:rPr>
        <w:t xml:space="preserve"> </w:t>
      </w:r>
      <w:r w:rsidRPr="00607712">
        <w:rPr>
          <w:rFonts w:ascii="Palatino Linotype" w:hAnsi="Palatino Linotype" w:cs="Arial"/>
        </w:rPr>
        <w:t>expediente</w:t>
      </w:r>
      <w:r w:rsidR="00D730A4" w:rsidRPr="00607712">
        <w:rPr>
          <w:rFonts w:ascii="Palatino Linotype" w:hAnsi="Palatino Linotype" w:cs="Arial"/>
        </w:rPr>
        <w:t xml:space="preserve"> </w:t>
      </w:r>
      <w:r w:rsidRPr="00607712">
        <w:rPr>
          <w:rFonts w:ascii="Palatino Linotype" w:hAnsi="Palatino Linotype" w:cs="Arial"/>
          <w:lang w:val="es-ES_tradnl"/>
        </w:rPr>
        <w:t>respectivo</w:t>
      </w:r>
      <w:r w:rsidRPr="00607712">
        <w:rPr>
          <w:rFonts w:ascii="Palatino Linotype" w:hAnsi="Palatino Linotype" w:cs="Arial"/>
        </w:rPr>
        <w:t>,</w:t>
      </w:r>
      <w:r w:rsidR="00D730A4" w:rsidRPr="00607712">
        <w:rPr>
          <w:rFonts w:ascii="Palatino Linotype" w:hAnsi="Palatino Linotype" w:cs="Arial"/>
        </w:rPr>
        <w:t xml:space="preserve"> </w:t>
      </w:r>
      <w:r w:rsidRPr="00607712">
        <w:rPr>
          <w:rFonts w:ascii="Palatino Linotype" w:hAnsi="Palatino Linotype" w:cs="Arial"/>
        </w:rPr>
        <w:t>mismo</w:t>
      </w:r>
      <w:r w:rsidR="00D730A4" w:rsidRPr="00607712">
        <w:rPr>
          <w:rFonts w:ascii="Palatino Linotype" w:hAnsi="Palatino Linotype" w:cs="Arial"/>
        </w:rPr>
        <w:t xml:space="preserve"> </w:t>
      </w:r>
      <w:r w:rsidRPr="00607712">
        <w:rPr>
          <w:rFonts w:ascii="Palatino Linotype" w:hAnsi="Palatino Linotype" w:cs="Arial"/>
        </w:rPr>
        <w:t>que</w:t>
      </w:r>
      <w:r w:rsidR="00D730A4" w:rsidRPr="00607712">
        <w:rPr>
          <w:rFonts w:ascii="Palatino Linotype" w:hAnsi="Palatino Linotype" w:cs="Arial"/>
        </w:rPr>
        <w:t xml:space="preserve"> </w:t>
      </w:r>
      <w:r w:rsidRPr="00607712">
        <w:rPr>
          <w:rFonts w:ascii="Palatino Linotype" w:hAnsi="Palatino Linotype" w:cs="Arial"/>
        </w:rPr>
        <w:t>se</w:t>
      </w:r>
      <w:r w:rsidR="00D730A4" w:rsidRPr="00607712">
        <w:rPr>
          <w:rFonts w:ascii="Palatino Linotype" w:hAnsi="Palatino Linotype" w:cs="Arial"/>
        </w:rPr>
        <w:t xml:space="preserve"> </w:t>
      </w:r>
      <w:r w:rsidRPr="00607712">
        <w:rPr>
          <w:rFonts w:ascii="Palatino Linotype" w:hAnsi="Palatino Linotype" w:cs="Arial"/>
        </w:rPr>
        <w:t>pus</w:t>
      </w:r>
      <w:r w:rsidR="00943778" w:rsidRPr="00607712">
        <w:rPr>
          <w:rFonts w:ascii="Palatino Linotype" w:hAnsi="Palatino Linotype" w:cs="Arial"/>
        </w:rPr>
        <w:t>o</w:t>
      </w:r>
      <w:r w:rsidR="00D730A4" w:rsidRPr="00607712">
        <w:rPr>
          <w:rFonts w:ascii="Palatino Linotype" w:hAnsi="Palatino Linotype" w:cs="Arial"/>
        </w:rPr>
        <w:t xml:space="preserve"> </w:t>
      </w:r>
      <w:r w:rsidRPr="00607712">
        <w:rPr>
          <w:rFonts w:ascii="Palatino Linotype" w:hAnsi="Palatino Linotype" w:cs="Arial"/>
        </w:rPr>
        <w:t>a</w:t>
      </w:r>
      <w:r w:rsidR="00D730A4" w:rsidRPr="00607712">
        <w:rPr>
          <w:rFonts w:ascii="Palatino Linotype" w:hAnsi="Palatino Linotype" w:cs="Arial"/>
        </w:rPr>
        <w:t xml:space="preserve"> </w:t>
      </w:r>
      <w:r w:rsidRPr="00607712">
        <w:rPr>
          <w:rFonts w:ascii="Palatino Linotype" w:hAnsi="Palatino Linotype" w:cs="Arial"/>
        </w:rPr>
        <w:t>disposición</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cs="Arial"/>
        </w:rPr>
        <w:t>las</w:t>
      </w:r>
      <w:r w:rsidR="00D730A4" w:rsidRPr="00607712">
        <w:rPr>
          <w:rFonts w:ascii="Palatino Linotype" w:hAnsi="Palatino Linotype" w:cs="Arial"/>
        </w:rPr>
        <w:t xml:space="preserve"> </w:t>
      </w:r>
      <w:r w:rsidRPr="00607712">
        <w:rPr>
          <w:rFonts w:ascii="Palatino Linotype" w:hAnsi="Palatino Linotype" w:cs="Arial"/>
        </w:rPr>
        <w:t>partes,</w:t>
      </w:r>
      <w:r w:rsidR="00D730A4" w:rsidRPr="00607712">
        <w:rPr>
          <w:rFonts w:ascii="Palatino Linotype" w:hAnsi="Palatino Linotype" w:cs="Arial"/>
        </w:rPr>
        <w:t xml:space="preserve"> </w:t>
      </w:r>
      <w:r w:rsidRPr="00607712">
        <w:rPr>
          <w:rFonts w:ascii="Palatino Linotype" w:hAnsi="Palatino Linotype" w:cs="Arial"/>
        </w:rPr>
        <w:t>para</w:t>
      </w:r>
      <w:r w:rsidR="00D730A4" w:rsidRPr="00607712">
        <w:rPr>
          <w:rFonts w:ascii="Palatino Linotype" w:hAnsi="Palatino Linotype" w:cs="Arial"/>
        </w:rPr>
        <w:t xml:space="preserve"> </w:t>
      </w:r>
      <w:r w:rsidRPr="00607712">
        <w:rPr>
          <w:rFonts w:ascii="Palatino Linotype" w:hAnsi="Palatino Linotype" w:cs="Arial"/>
        </w:rPr>
        <w:t>que</w:t>
      </w:r>
      <w:r w:rsidR="00D730A4" w:rsidRPr="00607712">
        <w:rPr>
          <w:rFonts w:ascii="Palatino Linotype" w:hAnsi="Palatino Linotype" w:cs="Arial"/>
        </w:rPr>
        <w:t xml:space="preserve"> </w:t>
      </w:r>
      <w:r w:rsidRPr="00607712">
        <w:rPr>
          <w:rFonts w:ascii="Palatino Linotype" w:hAnsi="Palatino Linotype" w:cs="Arial"/>
        </w:rPr>
        <w:t>en</w:t>
      </w:r>
      <w:r w:rsidR="00D730A4" w:rsidRPr="00607712">
        <w:rPr>
          <w:rFonts w:ascii="Palatino Linotype" w:hAnsi="Palatino Linotype" w:cs="Arial"/>
        </w:rPr>
        <w:t xml:space="preserve"> </w:t>
      </w:r>
      <w:r w:rsidR="00E70A61" w:rsidRPr="00607712">
        <w:rPr>
          <w:rFonts w:ascii="Palatino Linotype" w:hAnsi="Palatino Linotype" w:cs="Arial"/>
        </w:rPr>
        <w:t>el</w:t>
      </w:r>
      <w:r w:rsidR="00D730A4" w:rsidRPr="00607712">
        <w:rPr>
          <w:rFonts w:ascii="Palatino Linotype" w:hAnsi="Palatino Linotype" w:cs="Arial"/>
        </w:rPr>
        <w:t xml:space="preserve"> </w:t>
      </w:r>
      <w:r w:rsidRPr="00607712">
        <w:rPr>
          <w:rFonts w:ascii="Palatino Linotype" w:hAnsi="Palatino Linotype" w:cs="Arial"/>
        </w:rPr>
        <w:t>plazo</w:t>
      </w:r>
      <w:r w:rsidR="00D730A4" w:rsidRPr="00607712">
        <w:rPr>
          <w:rFonts w:ascii="Palatino Linotype" w:hAnsi="Palatino Linotype" w:cs="Arial"/>
        </w:rPr>
        <w:t xml:space="preserve"> </w:t>
      </w:r>
      <w:r w:rsidRPr="00607712">
        <w:rPr>
          <w:rFonts w:ascii="Palatino Linotype" w:hAnsi="Palatino Linotype" w:cs="Arial"/>
        </w:rPr>
        <w:t>máximo</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cs="Arial"/>
        </w:rPr>
        <w:t>siete</w:t>
      </w:r>
      <w:r w:rsidR="00D730A4" w:rsidRPr="00607712">
        <w:rPr>
          <w:rFonts w:ascii="Palatino Linotype" w:hAnsi="Palatino Linotype" w:cs="Arial"/>
        </w:rPr>
        <w:t xml:space="preserve"> </w:t>
      </w:r>
      <w:r w:rsidRPr="00607712">
        <w:rPr>
          <w:rFonts w:ascii="Palatino Linotype" w:hAnsi="Palatino Linotype" w:cs="Arial"/>
        </w:rPr>
        <w:t>días</w:t>
      </w:r>
      <w:r w:rsidR="00D730A4" w:rsidRPr="00607712">
        <w:rPr>
          <w:rFonts w:ascii="Palatino Linotype" w:hAnsi="Palatino Linotype" w:cs="Arial"/>
        </w:rPr>
        <w:t xml:space="preserve"> </w:t>
      </w:r>
      <w:r w:rsidRPr="00607712">
        <w:rPr>
          <w:rFonts w:ascii="Palatino Linotype" w:hAnsi="Palatino Linotype" w:cs="Arial"/>
        </w:rPr>
        <w:t>hábiles</w:t>
      </w:r>
      <w:r w:rsidR="0025472A" w:rsidRPr="00607712">
        <w:rPr>
          <w:rFonts w:ascii="Palatino Linotype" w:hAnsi="Palatino Linotype" w:cs="Arial"/>
        </w:rPr>
        <w:t>,</w:t>
      </w:r>
      <w:r w:rsidR="00D730A4" w:rsidRPr="00607712">
        <w:rPr>
          <w:rFonts w:ascii="Palatino Linotype" w:hAnsi="Palatino Linotype" w:cs="Arial"/>
        </w:rPr>
        <w:t xml:space="preserve"> </w:t>
      </w:r>
      <w:r w:rsidR="00B42649" w:rsidRPr="00607712">
        <w:rPr>
          <w:rFonts w:ascii="Palatino Linotype" w:hAnsi="Palatino Linotype" w:cs="Arial"/>
          <w:b/>
        </w:rPr>
        <w:t>LA RECURRENTE</w:t>
      </w:r>
      <w:r w:rsidR="00D730A4" w:rsidRPr="00607712">
        <w:rPr>
          <w:rFonts w:ascii="Palatino Linotype" w:hAnsi="Palatino Linotype" w:cs="Arial"/>
        </w:rPr>
        <w:t xml:space="preserve"> </w:t>
      </w:r>
      <w:r w:rsidR="0025472A" w:rsidRPr="00607712">
        <w:rPr>
          <w:rFonts w:ascii="Palatino Linotype" w:hAnsi="Palatino Linotype" w:cs="Arial"/>
        </w:rPr>
        <w:t>realizara</w:t>
      </w:r>
      <w:r w:rsidR="00D730A4" w:rsidRPr="00607712">
        <w:rPr>
          <w:rFonts w:ascii="Palatino Linotype" w:hAnsi="Palatino Linotype" w:cs="Arial"/>
        </w:rPr>
        <w:t xml:space="preserve"> </w:t>
      </w:r>
      <w:r w:rsidRPr="00607712">
        <w:rPr>
          <w:rFonts w:ascii="Palatino Linotype" w:hAnsi="Palatino Linotype" w:cs="Arial"/>
        </w:rPr>
        <w:t>manifestaciones</w:t>
      </w:r>
      <w:r w:rsidR="00AD2090" w:rsidRPr="00607712">
        <w:rPr>
          <w:rFonts w:ascii="Palatino Linotype" w:hAnsi="Palatino Linotype" w:cs="Arial"/>
        </w:rPr>
        <w:t>,</w:t>
      </w:r>
      <w:r w:rsidR="00D730A4" w:rsidRPr="00607712">
        <w:rPr>
          <w:rFonts w:ascii="Palatino Linotype" w:hAnsi="Palatino Linotype" w:cs="Arial"/>
        </w:rPr>
        <w:t xml:space="preserve"> </w:t>
      </w:r>
      <w:r w:rsidR="00E70A61" w:rsidRPr="00607712">
        <w:rPr>
          <w:rFonts w:ascii="Palatino Linotype" w:hAnsi="Palatino Linotype" w:cs="Arial"/>
        </w:rPr>
        <w:t>alegatos</w:t>
      </w:r>
      <w:r w:rsidR="00D730A4" w:rsidRPr="00607712">
        <w:rPr>
          <w:rFonts w:ascii="Palatino Linotype" w:hAnsi="Palatino Linotype" w:cs="Arial"/>
        </w:rPr>
        <w:t xml:space="preserve"> </w:t>
      </w:r>
      <w:r w:rsidR="00AD2090" w:rsidRPr="00607712">
        <w:rPr>
          <w:rFonts w:ascii="Palatino Linotype" w:hAnsi="Palatino Linotype" w:cs="Arial"/>
        </w:rPr>
        <w:t>y</w:t>
      </w:r>
      <w:r w:rsidR="00D730A4" w:rsidRPr="00607712">
        <w:rPr>
          <w:rFonts w:ascii="Palatino Linotype" w:hAnsi="Palatino Linotype" w:cs="Arial"/>
        </w:rPr>
        <w:t xml:space="preserve"> </w:t>
      </w:r>
      <w:r w:rsidR="004E5727" w:rsidRPr="00607712">
        <w:rPr>
          <w:rFonts w:ascii="Palatino Linotype" w:hAnsi="Palatino Linotype" w:cs="Arial"/>
        </w:rPr>
        <w:t>ofrec</w:t>
      </w:r>
      <w:r w:rsidR="0025472A" w:rsidRPr="00607712">
        <w:rPr>
          <w:rFonts w:ascii="Palatino Linotype" w:hAnsi="Palatino Linotype" w:cs="Arial"/>
        </w:rPr>
        <w:t>iera</w:t>
      </w:r>
      <w:r w:rsidR="00D730A4" w:rsidRPr="00607712">
        <w:rPr>
          <w:rFonts w:ascii="Palatino Linotype" w:hAnsi="Palatino Linotype" w:cs="Arial"/>
        </w:rPr>
        <w:t xml:space="preserve"> </w:t>
      </w:r>
      <w:r w:rsidR="004E5727" w:rsidRPr="00607712">
        <w:rPr>
          <w:rFonts w:ascii="Palatino Linotype" w:hAnsi="Palatino Linotype" w:cs="Arial"/>
        </w:rPr>
        <w:t>las</w:t>
      </w:r>
      <w:r w:rsidR="00D730A4" w:rsidRPr="00607712">
        <w:rPr>
          <w:rFonts w:ascii="Palatino Linotype" w:hAnsi="Palatino Linotype" w:cs="Arial"/>
        </w:rPr>
        <w:t xml:space="preserve"> </w:t>
      </w:r>
      <w:r w:rsidR="004E5727" w:rsidRPr="00607712">
        <w:rPr>
          <w:rFonts w:ascii="Palatino Linotype" w:hAnsi="Palatino Linotype" w:cs="Arial"/>
        </w:rPr>
        <w:t>pruebas</w:t>
      </w:r>
      <w:r w:rsidR="00D730A4" w:rsidRPr="00607712">
        <w:rPr>
          <w:rFonts w:ascii="Palatino Linotype" w:hAnsi="Palatino Linotype" w:cs="Arial"/>
        </w:rPr>
        <w:t xml:space="preserve"> </w:t>
      </w:r>
      <w:r w:rsidR="00E70A61" w:rsidRPr="00607712">
        <w:rPr>
          <w:rFonts w:ascii="Palatino Linotype" w:hAnsi="Palatino Linotype" w:cs="Arial"/>
        </w:rPr>
        <w:t>que</w:t>
      </w:r>
      <w:r w:rsidR="00D730A4" w:rsidRPr="00607712">
        <w:rPr>
          <w:rFonts w:ascii="Palatino Linotype" w:hAnsi="Palatino Linotype" w:cs="Arial"/>
        </w:rPr>
        <w:t xml:space="preserve"> </w:t>
      </w:r>
      <w:r w:rsidR="00E70A61" w:rsidRPr="00607712">
        <w:rPr>
          <w:rFonts w:ascii="Palatino Linotype" w:hAnsi="Palatino Linotype" w:cs="Arial"/>
        </w:rPr>
        <w:t>a</w:t>
      </w:r>
      <w:r w:rsidR="00D730A4" w:rsidRPr="00607712">
        <w:rPr>
          <w:rFonts w:ascii="Palatino Linotype" w:hAnsi="Palatino Linotype" w:cs="Arial"/>
        </w:rPr>
        <w:t xml:space="preserve"> </w:t>
      </w:r>
      <w:r w:rsidR="00E70A61" w:rsidRPr="00607712">
        <w:rPr>
          <w:rFonts w:ascii="Palatino Linotype" w:hAnsi="Palatino Linotype" w:cs="Arial"/>
        </w:rPr>
        <w:t>su</w:t>
      </w:r>
      <w:r w:rsidR="00D730A4" w:rsidRPr="00607712">
        <w:rPr>
          <w:rFonts w:ascii="Palatino Linotype" w:hAnsi="Palatino Linotype" w:cs="Arial"/>
        </w:rPr>
        <w:t xml:space="preserve"> </w:t>
      </w:r>
      <w:r w:rsidR="00E70A61" w:rsidRPr="00607712">
        <w:rPr>
          <w:rFonts w:ascii="Palatino Linotype" w:hAnsi="Palatino Linotype" w:cs="Arial"/>
        </w:rPr>
        <w:t>derecho</w:t>
      </w:r>
      <w:r w:rsidR="00D730A4" w:rsidRPr="00607712">
        <w:rPr>
          <w:rFonts w:ascii="Palatino Linotype" w:hAnsi="Palatino Linotype" w:cs="Arial"/>
        </w:rPr>
        <w:t xml:space="preserve"> </w:t>
      </w:r>
      <w:r w:rsidR="00E70A61" w:rsidRPr="00607712">
        <w:rPr>
          <w:rFonts w:ascii="Palatino Linotype" w:hAnsi="Palatino Linotype" w:cs="Arial"/>
          <w:lang w:val="es-ES_tradnl"/>
        </w:rPr>
        <w:t>conviniera</w:t>
      </w:r>
      <w:r w:rsidR="00D730A4" w:rsidRPr="00607712">
        <w:rPr>
          <w:rFonts w:ascii="Palatino Linotype" w:hAnsi="Palatino Linotype" w:cs="Arial"/>
        </w:rPr>
        <w:t xml:space="preserve"> </w:t>
      </w:r>
      <w:r w:rsidR="0025472A" w:rsidRPr="00607712">
        <w:rPr>
          <w:rFonts w:ascii="Palatino Linotype" w:hAnsi="Palatino Linotype" w:cs="Arial"/>
        </w:rPr>
        <w:t>y,</w:t>
      </w:r>
      <w:r w:rsidR="00D730A4" w:rsidRPr="00607712">
        <w:rPr>
          <w:rFonts w:ascii="Palatino Linotype" w:hAnsi="Palatino Linotype" w:cs="Arial"/>
        </w:rPr>
        <w:t xml:space="preserve"> </w:t>
      </w:r>
      <w:r w:rsidR="0025472A" w:rsidRPr="00607712">
        <w:rPr>
          <w:rFonts w:ascii="Palatino Linotype" w:hAnsi="Palatino Linotype" w:cs="Arial"/>
        </w:rPr>
        <w:t>en</w:t>
      </w:r>
      <w:r w:rsidR="00D730A4" w:rsidRPr="00607712">
        <w:rPr>
          <w:rFonts w:ascii="Palatino Linotype" w:hAnsi="Palatino Linotype" w:cs="Arial"/>
        </w:rPr>
        <w:t xml:space="preserve"> </w:t>
      </w:r>
      <w:r w:rsidR="0025472A" w:rsidRPr="00607712">
        <w:rPr>
          <w:rFonts w:ascii="Palatino Linotype" w:hAnsi="Palatino Linotype" w:cs="Arial"/>
        </w:rPr>
        <w:t>el</w:t>
      </w:r>
      <w:r w:rsidR="00D730A4" w:rsidRPr="00607712">
        <w:rPr>
          <w:rFonts w:ascii="Palatino Linotype" w:hAnsi="Palatino Linotype" w:cs="Arial"/>
        </w:rPr>
        <w:t xml:space="preserve"> </w:t>
      </w:r>
      <w:r w:rsidR="0025472A" w:rsidRPr="00607712">
        <w:rPr>
          <w:rFonts w:ascii="Palatino Linotype" w:hAnsi="Palatino Linotype" w:cs="Arial"/>
        </w:rPr>
        <w:t>caso</w:t>
      </w:r>
      <w:r w:rsidR="00D730A4" w:rsidRPr="00607712">
        <w:rPr>
          <w:rFonts w:ascii="Palatino Linotype" w:hAnsi="Palatino Linotype" w:cs="Arial"/>
        </w:rPr>
        <w:t xml:space="preserve"> </w:t>
      </w:r>
      <w:r w:rsidR="0025472A" w:rsidRPr="00607712">
        <w:rPr>
          <w:rFonts w:ascii="Palatino Linotype" w:hAnsi="Palatino Linotype" w:cs="Arial"/>
        </w:rPr>
        <w:t>del</w:t>
      </w:r>
      <w:r w:rsidR="00D730A4" w:rsidRPr="00607712">
        <w:rPr>
          <w:rFonts w:ascii="Palatino Linotype" w:hAnsi="Palatino Linotype" w:cs="Arial"/>
          <w:b/>
        </w:rPr>
        <w:t xml:space="preserve"> </w:t>
      </w:r>
      <w:r w:rsidR="0025472A" w:rsidRPr="00607712">
        <w:rPr>
          <w:rFonts w:ascii="Palatino Linotype" w:hAnsi="Palatino Linotype" w:cs="Arial"/>
          <w:b/>
        </w:rPr>
        <w:t>SUJETO</w:t>
      </w:r>
      <w:r w:rsidR="00D730A4" w:rsidRPr="00607712">
        <w:rPr>
          <w:rFonts w:ascii="Palatino Linotype" w:hAnsi="Palatino Linotype" w:cs="Arial"/>
          <w:b/>
        </w:rPr>
        <w:t xml:space="preserve"> </w:t>
      </w:r>
      <w:r w:rsidR="0025472A" w:rsidRPr="00607712">
        <w:rPr>
          <w:rFonts w:ascii="Palatino Linotype" w:hAnsi="Palatino Linotype" w:cs="Arial"/>
          <w:b/>
        </w:rPr>
        <w:t>OBLIGADO</w:t>
      </w:r>
      <w:r w:rsidR="00D73FD7" w:rsidRPr="00607712">
        <w:rPr>
          <w:rFonts w:ascii="Palatino Linotype" w:hAnsi="Palatino Linotype" w:cs="Arial"/>
        </w:rPr>
        <w:t>,</w:t>
      </w:r>
      <w:r w:rsidR="00D730A4" w:rsidRPr="00607712">
        <w:rPr>
          <w:rFonts w:ascii="Palatino Linotype" w:hAnsi="Palatino Linotype" w:cs="Arial"/>
        </w:rPr>
        <w:t xml:space="preserve"> </w:t>
      </w:r>
      <w:r w:rsidR="00D73FD7" w:rsidRPr="00607712">
        <w:rPr>
          <w:rFonts w:ascii="Palatino Linotype" w:hAnsi="Palatino Linotype" w:cs="Arial"/>
        </w:rPr>
        <w:t>para</w:t>
      </w:r>
      <w:r w:rsidR="00D730A4" w:rsidRPr="00607712">
        <w:rPr>
          <w:rFonts w:ascii="Palatino Linotype" w:hAnsi="Palatino Linotype" w:cs="Arial"/>
        </w:rPr>
        <w:t xml:space="preserve"> </w:t>
      </w:r>
      <w:r w:rsidR="00D73FD7" w:rsidRPr="00607712">
        <w:rPr>
          <w:rFonts w:ascii="Palatino Linotype" w:hAnsi="Palatino Linotype" w:cs="Arial"/>
        </w:rPr>
        <w:t>que</w:t>
      </w:r>
      <w:r w:rsidR="00D730A4" w:rsidRPr="00607712">
        <w:rPr>
          <w:rFonts w:ascii="Palatino Linotype" w:hAnsi="Palatino Linotype" w:cs="Arial"/>
        </w:rPr>
        <w:t xml:space="preserve"> </w:t>
      </w:r>
      <w:r w:rsidR="0025472A" w:rsidRPr="00607712">
        <w:rPr>
          <w:rFonts w:ascii="Palatino Linotype" w:hAnsi="Palatino Linotype" w:cs="Arial"/>
        </w:rPr>
        <w:t>exhibiera</w:t>
      </w:r>
      <w:r w:rsidR="00D730A4" w:rsidRPr="00607712">
        <w:rPr>
          <w:rFonts w:ascii="Palatino Linotype" w:hAnsi="Palatino Linotype" w:cs="Arial"/>
        </w:rPr>
        <w:t xml:space="preserve"> </w:t>
      </w:r>
      <w:r w:rsidR="001E38B1" w:rsidRPr="00607712">
        <w:rPr>
          <w:rFonts w:ascii="Palatino Linotype" w:hAnsi="Palatino Linotype" w:cs="Arial"/>
        </w:rPr>
        <w:t>el</w:t>
      </w:r>
      <w:r w:rsidR="00D730A4" w:rsidRPr="00607712">
        <w:rPr>
          <w:rFonts w:ascii="Palatino Linotype" w:hAnsi="Palatino Linotype" w:cs="Arial"/>
        </w:rPr>
        <w:t xml:space="preserve"> </w:t>
      </w:r>
      <w:r w:rsidR="001B2536" w:rsidRPr="00607712">
        <w:rPr>
          <w:rFonts w:ascii="Palatino Linotype" w:hAnsi="Palatino Linotype" w:cs="Arial"/>
        </w:rPr>
        <w:t>Informe</w:t>
      </w:r>
      <w:r w:rsidR="00D730A4" w:rsidRPr="00607712">
        <w:rPr>
          <w:rFonts w:ascii="Palatino Linotype" w:hAnsi="Palatino Linotype" w:cs="Arial"/>
        </w:rPr>
        <w:t xml:space="preserve"> </w:t>
      </w:r>
      <w:r w:rsidR="001B2536" w:rsidRPr="00607712">
        <w:rPr>
          <w:rFonts w:ascii="Palatino Linotype" w:hAnsi="Palatino Linotype" w:cs="Arial"/>
        </w:rPr>
        <w:t>Justificado</w:t>
      </w:r>
      <w:r w:rsidR="00D730A4" w:rsidRPr="00607712">
        <w:rPr>
          <w:rFonts w:ascii="Palatino Linotype" w:hAnsi="Palatino Linotype" w:cs="Arial"/>
        </w:rPr>
        <w:t xml:space="preserve"> </w:t>
      </w:r>
      <w:r w:rsidR="0015612E" w:rsidRPr="00607712">
        <w:rPr>
          <w:rFonts w:ascii="Palatino Linotype" w:hAnsi="Palatino Linotype" w:cs="Arial"/>
        </w:rPr>
        <w:t>correspondiente</w:t>
      </w:r>
      <w:r w:rsidRPr="00607712">
        <w:rPr>
          <w:rFonts w:ascii="Palatino Linotype" w:hAnsi="Palatino Linotype" w:cs="Arial"/>
        </w:rPr>
        <w:t>.</w:t>
      </w:r>
    </w:p>
    <w:p w14:paraId="39BE850C" w14:textId="30DE6CB2" w:rsidR="00927F2B" w:rsidRPr="00607712" w:rsidRDefault="00BC7B67" w:rsidP="004E29B0">
      <w:pPr>
        <w:pStyle w:val="Prrafodelista"/>
        <w:numPr>
          <w:ilvl w:val="0"/>
          <w:numId w:val="6"/>
        </w:numPr>
        <w:tabs>
          <w:tab w:val="left" w:pos="567"/>
        </w:tabs>
        <w:spacing w:before="360" w:after="240" w:line="360" w:lineRule="auto"/>
        <w:ind w:left="0" w:firstLine="0"/>
        <w:jc w:val="both"/>
        <w:rPr>
          <w:rFonts w:ascii="Palatino Linotype" w:hAnsi="Palatino Linotype"/>
          <w:color w:val="000000"/>
        </w:rPr>
      </w:pPr>
      <w:bookmarkStart w:id="4" w:name="_Ref532313431"/>
      <w:r w:rsidRPr="00607712">
        <w:rPr>
          <w:rFonts w:ascii="Palatino Linotype" w:hAnsi="Palatino Linotype" w:cs="Arial"/>
        </w:rPr>
        <w:t>De</w:t>
      </w:r>
      <w:r w:rsidRPr="00607712">
        <w:rPr>
          <w:rFonts w:ascii="Palatino Linotype" w:hAnsi="Palatino Linotype" w:cs="Arial"/>
          <w:lang w:val="es-ES_tradnl"/>
        </w:rPr>
        <w:t xml:space="preserve"> las </w:t>
      </w:r>
      <w:r w:rsidRPr="00607712">
        <w:rPr>
          <w:rFonts w:ascii="Palatino Linotype" w:hAnsi="Palatino Linotype" w:cs="Arial"/>
        </w:rPr>
        <w:t>constancias</w:t>
      </w:r>
      <w:r w:rsidRPr="00607712">
        <w:rPr>
          <w:rFonts w:ascii="Palatino Linotype" w:hAnsi="Palatino Linotype" w:cs="Arial"/>
          <w:lang w:val="es-ES_tradnl"/>
        </w:rPr>
        <w:t xml:space="preserve"> que obran en el </w:t>
      </w:r>
      <w:r w:rsidRPr="00607712">
        <w:rPr>
          <w:rFonts w:ascii="Palatino Linotype" w:hAnsi="Palatino Linotype" w:cs="Arial"/>
          <w:b/>
          <w:lang w:val="es-ES_tradnl"/>
        </w:rPr>
        <w:t>SAIMEX</w:t>
      </w:r>
      <w:r w:rsidRPr="00607712">
        <w:rPr>
          <w:rFonts w:ascii="Palatino Linotype" w:hAnsi="Palatino Linotype" w:cs="Arial"/>
          <w:lang w:val="es-ES_tradnl"/>
        </w:rPr>
        <w:t>, se advierte que</w:t>
      </w:r>
      <w:r w:rsidR="00927F2B" w:rsidRPr="00607712">
        <w:rPr>
          <w:rFonts w:ascii="Palatino Linotype" w:hAnsi="Palatino Linotype" w:cs="Arial"/>
          <w:lang w:val="es-ES_tradnl"/>
        </w:rPr>
        <w:t xml:space="preserve"> en fecha </w:t>
      </w:r>
      <w:r w:rsidR="00927F2B" w:rsidRPr="00607712">
        <w:rPr>
          <w:rFonts w:ascii="Palatino Linotype" w:hAnsi="Palatino Linotype"/>
        </w:rPr>
        <w:t>veintisiete de marzo de dos mil diecinueve</w:t>
      </w:r>
      <w:r w:rsidR="00927F2B" w:rsidRPr="00607712">
        <w:rPr>
          <w:rFonts w:ascii="Palatino Linotype" w:hAnsi="Palatino Linotype" w:cs="Arial"/>
          <w:lang w:val="es-ES_tradnl"/>
        </w:rPr>
        <w:t>,</w:t>
      </w:r>
      <w:r w:rsidR="00927F2B" w:rsidRPr="00607712">
        <w:rPr>
          <w:rFonts w:ascii="Palatino Linotype" w:hAnsi="Palatino Linotype" w:cs="Arial"/>
          <w:b/>
          <w:lang w:val="es-ES_tradnl"/>
        </w:rPr>
        <w:t xml:space="preserve"> EL SUJETO OBLIGADO</w:t>
      </w:r>
      <w:r w:rsidR="00927F2B" w:rsidRPr="00607712">
        <w:rPr>
          <w:rFonts w:ascii="Palatino Linotype" w:hAnsi="Palatino Linotype" w:cs="Arial"/>
          <w:lang w:val="es-ES_tradnl"/>
        </w:rPr>
        <w:t xml:space="preserve"> exhibió el Informe Justificado, adjuntando el archivo electrónico denominado </w:t>
      </w:r>
      <w:r w:rsidR="00927F2B" w:rsidRPr="00607712">
        <w:rPr>
          <w:rFonts w:ascii="Palatino Linotype" w:hAnsi="Palatino Linotype"/>
          <w:b/>
          <w:i/>
        </w:rPr>
        <w:t>Respuesta al Comisionado Folio 01812-INFOEM-IP-RR-2019.pdf</w:t>
      </w:r>
      <w:r w:rsidR="00927F2B" w:rsidRPr="00607712">
        <w:rPr>
          <w:rFonts w:ascii="Palatino Linotype" w:hAnsi="Palatino Linotype"/>
          <w:color w:val="000000"/>
        </w:rPr>
        <w:t>, como se aprecia a continuación:</w:t>
      </w:r>
    </w:p>
    <w:p w14:paraId="1198AECE" w14:textId="6CB7726A" w:rsidR="004E29B0" w:rsidRPr="00607712" w:rsidRDefault="004E29B0" w:rsidP="004E29B0">
      <w:pPr>
        <w:tabs>
          <w:tab w:val="left" w:pos="567"/>
        </w:tabs>
        <w:spacing w:before="200" w:after="200" w:line="360" w:lineRule="auto"/>
        <w:jc w:val="center"/>
        <w:rPr>
          <w:rFonts w:ascii="Palatino Linotype" w:hAnsi="Palatino Linotype"/>
          <w:color w:val="000000"/>
        </w:rPr>
      </w:pPr>
      <w:r w:rsidRPr="00607712">
        <w:rPr>
          <w:noProof/>
          <w:lang w:eastAsia="es-MX"/>
        </w:rPr>
        <w:drawing>
          <wp:inline distT="0" distB="0" distL="0" distR="0" wp14:anchorId="54AD3854" wp14:editId="4C5E0139">
            <wp:extent cx="5791835" cy="84963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849630"/>
                    </a:xfrm>
                    <a:prstGeom prst="rect">
                      <a:avLst/>
                    </a:prstGeom>
                  </pic:spPr>
                </pic:pic>
              </a:graphicData>
            </a:graphic>
          </wp:inline>
        </w:drawing>
      </w:r>
    </w:p>
    <w:p w14:paraId="48A0EA17" w14:textId="5439F278" w:rsidR="004E29B0" w:rsidRPr="00607712" w:rsidRDefault="004E29B0" w:rsidP="004E29B0">
      <w:pPr>
        <w:tabs>
          <w:tab w:val="left" w:pos="567"/>
        </w:tabs>
        <w:spacing w:before="240" w:after="240" w:line="360" w:lineRule="auto"/>
        <w:jc w:val="both"/>
        <w:rPr>
          <w:rFonts w:ascii="Palatino Linotype" w:hAnsi="Palatino Linotype"/>
          <w:color w:val="000000"/>
        </w:rPr>
      </w:pPr>
      <w:r w:rsidRPr="00607712">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041516A" w14:textId="3F6FFE9D" w:rsidR="004E29B0" w:rsidRPr="00607712" w:rsidRDefault="004E29B0" w:rsidP="004E29B0">
      <w:pPr>
        <w:tabs>
          <w:tab w:val="left" w:pos="567"/>
        </w:tabs>
        <w:spacing w:after="120"/>
        <w:jc w:val="center"/>
        <w:rPr>
          <w:rFonts w:ascii="Palatino Linotype" w:hAnsi="Palatino Linotype"/>
          <w:b/>
          <w:i/>
        </w:rPr>
      </w:pPr>
      <w:r w:rsidRPr="00607712">
        <w:rPr>
          <w:rFonts w:ascii="Palatino Linotype" w:hAnsi="Palatino Linotype"/>
          <w:b/>
          <w:i/>
        </w:rPr>
        <w:lastRenderedPageBreak/>
        <w:t>Respuesta al Comisionado Folio 01812-INFOEM-IP-RR-2019.pdf</w:t>
      </w:r>
    </w:p>
    <w:p w14:paraId="587ED7BF" w14:textId="77777777" w:rsidR="004E29B0" w:rsidRPr="00607712" w:rsidRDefault="004E29B0" w:rsidP="004E29B0">
      <w:pPr>
        <w:tabs>
          <w:tab w:val="left" w:pos="567"/>
        </w:tabs>
        <w:jc w:val="center"/>
        <w:rPr>
          <w:rFonts w:ascii="Palatino Linotype" w:hAnsi="Palatino Linotype" w:cs="Arial"/>
        </w:rPr>
      </w:pPr>
      <w:r w:rsidRPr="00607712">
        <w:rPr>
          <w:noProof/>
          <w:lang w:eastAsia="es-MX"/>
        </w:rPr>
        <w:drawing>
          <wp:inline distT="0" distB="0" distL="0" distR="0" wp14:anchorId="3018A7F0" wp14:editId="27718487">
            <wp:extent cx="5225633" cy="707732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7495" cy="7120475"/>
                    </a:xfrm>
                    <a:prstGeom prst="rect">
                      <a:avLst/>
                    </a:prstGeom>
                  </pic:spPr>
                </pic:pic>
              </a:graphicData>
            </a:graphic>
          </wp:inline>
        </w:drawing>
      </w:r>
    </w:p>
    <w:p w14:paraId="1527A0E4" w14:textId="77777777" w:rsidR="004E29B0" w:rsidRPr="00607712" w:rsidRDefault="004E29B0" w:rsidP="004E29B0">
      <w:pPr>
        <w:tabs>
          <w:tab w:val="left" w:pos="567"/>
        </w:tabs>
        <w:jc w:val="center"/>
        <w:rPr>
          <w:rFonts w:ascii="Palatino Linotype" w:hAnsi="Palatino Linotype" w:cs="Arial"/>
        </w:rPr>
      </w:pPr>
      <w:r w:rsidRPr="00607712">
        <w:rPr>
          <w:noProof/>
          <w:lang w:eastAsia="es-MX"/>
        </w:rPr>
        <w:lastRenderedPageBreak/>
        <w:drawing>
          <wp:inline distT="0" distB="0" distL="0" distR="0" wp14:anchorId="46B5D569" wp14:editId="48C8F1E3">
            <wp:extent cx="5681229" cy="7445829"/>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3249" cy="7461583"/>
                    </a:xfrm>
                    <a:prstGeom prst="rect">
                      <a:avLst/>
                    </a:prstGeom>
                  </pic:spPr>
                </pic:pic>
              </a:graphicData>
            </a:graphic>
          </wp:inline>
        </w:drawing>
      </w:r>
    </w:p>
    <w:p w14:paraId="2C5410E3" w14:textId="77777777" w:rsidR="004E29B0" w:rsidRPr="00607712" w:rsidRDefault="004E29B0" w:rsidP="004E29B0">
      <w:pPr>
        <w:tabs>
          <w:tab w:val="left" w:pos="567"/>
        </w:tabs>
        <w:jc w:val="center"/>
        <w:rPr>
          <w:rFonts w:ascii="Palatino Linotype" w:hAnsi="Palatino Linotype" w:cs="Arial"/>
        </w:rPr>
      </w:pPr>
      <w:r w:rsidRPr="00607712">
        <w:rPr>
          <w:noProof/>
          <w:lang w:eastAsia="es-MX"/>
        </w:rPr>
        <w:lastRenderedPageBreak/>
        <w:drawing>
          <wp:inline distT="0" distB="0" distL="0" distR="0" wp14:anchorId="5FF47C03" wp14:editId="4146642B">
            <wp:extent cx="4705208" cy="7499268"/>
            <wp:effectExtent l="0" t="0" r="635"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0174" cy="7507182"/>
                    </a:xfrm>
                    <a:prstGeom prst="rect">
                      <a:avLst/>
                    </a:prstGeom>
                  </pic:spPr>
                </pic:pic>
              </a:graphicData>
            </a:graphic>
          </wp:inline>
        </w:drawing>
      </w:r>
    </w:p>
    <w:p w14:paraId="4687B0C4" w14:textId="36AE79D0" w:rsidR="004E29B0" w:rsidRPr="00607712" w:rsidRDefault="004E29B0" w:rsidP="004E29B0">
      <w:pPr>
        <w:tabs>
          <w:tab w:val="left" w:pos="567"/>
        </w:tabs>
        <w:jc w:val="center"/>
        <w:rPr>
          <w:rFonts w:ascii="Palatino Linotype" w:hAnsi="Palatino Linotype"/>
        </w:rPr>
      </w:pPr>
      <w:r w:rsidRPr="00607712">
        <w:rPr>
          <w:noProof/>
          <w:lang w:eastAsia="es-MX"/>
        </w:rPr>
        <w:lastRenderedPageBreak/>
        <w:drawing>
          <wp:inline distT="0" distB="0" distL="0" distR="0" wp14:anchorId="5E83EF89" wp14:editId="797ADBD9">
            <wp:extent cx="4661239" cy="7481455"/>
            <wp:effectExtent l="0" t="0" r="635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6339" cy="7489641"/>
                    </a:xfrm>
                    <a:prstGeom prst="rect">
                      <a:avLst/>
                    </a:prstGeom>
                  </pic:spPr>
                </pic:pic>
              </a:graphicData>
            </a:graphic>
          </wp:inline>
        </w:drawing>
      </w:r>
    </w:p>
    <w:p w14:paraId="5E951FF9" w14:textId="7BC4999C" w:rsidR="004E29B0" w:rsidRPr="00607712" w:rsidRDefault="004E29B0" w:rsidP="004E29B0">
      <w:pPr>
        <w:tabs>
          <w:tab w:val="left" w:pos="567"/>
        </w:tabs>
        <w:jc w:val="center"/>
        <w:rPr>
          <w:rFonts w:ascii="Palatino Linotype" w:hAnsi="Palatino Linotype"/>
        </w:rPr>
      </w:pPr>
      <w:r w:rsidRPr="00607712">
        <w:rPr>
          <w:noProof/>
          <w:lang w:eastAsia="es-MX"/>
        </w:rPr>
        <w:lastRenderedPageBreak/>
        <w:drawing>
          <wp:inline distT="0" distB="0" distL="0" distR="0" wp14:anchorId="4045E324" wp14:editId="2E95E95B">
            <wp:extent cx="5682090" cy="7410203"/>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86566" cy="7416040"/>
                    </a:xfrm>
                    <a:prstGeom prst="rect">
                      <a:avLst/>
                    </a:prstGeom>
                  </pic:spPr>
                </pic:pic>
              </a:graphicData>
            </a:graphic>
          </wp:inline>
        </w:drawing>
      </w:r>
    </w:p>
    <w:p w14:paraId="19F88C52" w14:textId="1D74AE07" w:rsidR="004E29B0" w:rsidRPr="00607712" w:rsidRDefault="004E29B0" w:rsidP="004E29B0">
      <w:pPr>
        <w:tabs>
          <w:tab w:val="left" w:pos="567"/>
        </w:tabs>
        <w:jc w:val="center"/>
        <w:rPr>
          <w:rFonts w:ascii="Palatino Linotype" w:hAnsi="Palatino Linotype"/>
        </w:rPr>
      </w:pPr>
      <w:r w:rsidRPr="00607712">
        <w:rPr>
          <w:noProof/>
          <w:lang w:eastAsia="es-MX"/>
        </w:rPr>
        <w:lastRenderedPageBreak/>
        <w:drawing>
          <wp:inline distT="0" distB="0" distL="0" distR="0" wp14:anchorId="2045042F" wp14:editId="774D5CF6">
            <wp:extent cx="5135877" cy="7481455"/>
            <wp:effectExtent l="0" t="0" r="8255"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1319" cy="7489382"/>
                    </a:xfrm>
                    <a:prstGeom prst="rect">
                      <a:avLst/>
                    </a:prstGeom>
                  </pic:spPr>
                </pic:pic>
              </a:graphicData>
            </a:graphic>
          </wp:inline>
        </w:drawing>
      </w:r>
    </w:p>
    <w:p w14:paraId="6F2BD8BD" w14:textId="77580297" w:rsidR="004E29B0" w:rsidRPr="00607712" w:rsidRDefault="004E29B0" w:rsidP="004E29B0">
      <w:pPr>
        <w:tabs>
          <w:tab w:val="left" w:pos="567"/>
        </w:tabs>
        <w:jc w:val="center"/>
        <w:rPr>
          <w:rFonts w:ascii="Palatino Linotype" w:hAnsi="Palatino Linotype"/>
        </w:rPr>
      </w:pPr>
      <w:r w:rsidRPr="00607712">
        <w:rPr>
          <w:noProof/>
          <w:lang w:eastAsia="es-MX"/>
        </w:rPr>
        <w:lastRenderedPageBreak/>
        <w:drawing>
          <wp:inline distT="0" distB="0" distL="0" distR="0" wp14:anchorId="0668434F" wp14:editId="55B29C00">
            <wp:extent cx="5076701" cy="743188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4058" cy="7442653"/>
                    </a:xfrm>
                    <a:prstGeom prst="rect">
                      <a:avLst/>
                    </a:prstGeom>
                  </pic:spPr>
                </pic:pic>
              </a:graphicData>
            </a:graphic>
          </wp:inline>
        </w:drawing>
      </w:r>
    </w:p>
    <w:bookmarkEnd w:id="4"/>
    <w:p w14:paraId="17415FF6" w14:textId="62DB8711" w:rsidR="009E7293" w:rsidRPr="00607712" w:rsidRDefault="00541A00" w:rsidP="00541A00">
      <w:pPr>
        <w:pStyle w:val="Prrafodelista"/>
        <w:numPr>
          <w:ilvl w:val="0"/>
          <w:numId w:val="6"/>
        </w:numPr>
        <w:tabs>
          <w:tab w:val="left" w:pos="567"/>
        </w:tabs>
        <w:spacing w:before="300" w:after="240" w:line="360" w:lineRule="auto"/>
        <w:ind w:left="0" w:firstLine="0"/>
        <w:jc w:val="both"/>
        <w:rPr>
          <w:rFonts w:ascii="Palatino Linotype" w:hAnsi="Palatino Linotype"/>
        </w:rPr>
      </w:pPr>
      <w:r w:rsidRPr="00607712">
        <w:rPr>
          <w:rFonts w:ascii="Palatino Linotype" w:hAnsi="Palatino Linotype"/>
        </w:rPr>
        <w:lastRenderedPageBreak/>
        <w:t xml:space="preserve">Por su parte, en fecha uno de abril de dos mil diecinueve, </w:t>
      </w:r>
      <w:r w:rsidRPr="00607712">
        <w:rPr>
          <w:rFonts w:ascii="Palatino Linotype" w:hAnsi="Palatino Linotype"/>
          <w:b/>
        </w:rPr>
        <w:t>LA RECURRENTE</w:t>
      </w:r>
      <w:r w:rsidRPr="00607712">
        <w:rPr>
          <w:rFonts w:ascii="Palatino Linotype" w:hAnsi="Palatino Linotype"/>
        </w:rPr>
        <w:t xml:space="preserve"> remitió el archivo electrónico </w:t>
      </w:r>
      <w:r w:rsidRPr="00607712">
        <w:rPr>
          <w:rFonts w:ascii="Palatino Linotype" w:hAnsi="Palatino Linotype"/>
          <w:b/>
          <w:i/>
        </w:rPr>
        <w:t>RESPUESTA AL SOLICITANTE 00096-NEZA-IP-2019 (1).</w:t>
      </w:r>
      <w:proofErr w:type="spellStart"/>
      <w:r w:rsidRPr="00607712">
        <w:rPr>
          <w:rFonts w:ascii="Palatino Linotype" w:hAnsi="Palatino Linotype"/>
          <w:b/>
          <w:i/>
        </w:rPr>
        <w:t>pdf</w:t>
      </w:r>
      <w:proofErr w:type="spellEnd"/>
      <w:r w:rsidRPr="00607712">
        <w:rPr>
          <w:rFonts w:ascii="Palatino Linotype" w:hAnsi="Palatino Linotype"/>
        </w:rPr>
        <w:t>, el cual contiene la información que le fue dada a conocer, como respuesta a su solicitud; por lo que, en obvio de repeticiones innecesarias, se omite su contenido en este apartado, por ser de conocimiento de las partes:</w:t>
      </w:r>
    </w:p>
    <w:p w14:paraId="420B0E4C" w14:textId="6C6A8A99" w:rsidR="009E7293" w:rsidRPr="00607712" w:rsidRDefault="00541A00" w:rsidP="00541A00">
      <w:pPr>
        <w:pStyle w:val="Prrafodelista"/>
        <w:tabs>
          <w:tab w:val="left" w:pos="567"/>
        </w:tabs>
        <w:spacing w:before="300" w:after="240" w:line="360" w:lineRule="auto"/>
        <w:ind w:left="0"/>
        <w:jc w:val="center"/>
        <w:rPr>
          <w:rFonts w:ascii="Palatino Linotype" w:hAnsi="Palatino Linotype"/>
        </w:rPr>
      </w:pPr>
      <w:r w:rsidRPr="00607712">
        <w:rPr>
          <w:noProof/>
          <w:lang w:eastAsia="es-MX"/>
        </w:rPr>
        <w:drawing>
          <wp:inline distT="0" distB="0" distL="0" distR="0" wp14:anchorId="4E540452" wp14:editId="2B66F9BF">
            <wp:extent cx="5791835" cy="190754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1835" cy="1907540"/>
                    </a:xfrm>
                    <a:prstGeom prst="rect">
                      <a:avLst/>
                    </a:prstGeom>
                  </pic:spPr>
                </pic:pic>
              </a:graphicData>
            </a:graphic>
          </wp:inline>
        </w:drawing>
      </w:r>
    </w:p>
    <w:p w14:paraId="7DB650BE" w14:textId="3AA5E26E" w:rsidR="00541A00" w:rsidRPr="00607712" w:rsidRDefault="00541A00" w:rsidP="00541A00">
      <w:pPr>
        <w:pStyle w:val="Prrafodelista"/>
        <w:numPr>
          <w:ilvl w:val="0"/>
          <w:numId w:val="6"/>
        </w:numPr>
        <w:tabs>
          <w:tab w:val="left" w:pos="567"/>
        </w:tabs>
        <w:spacing w:before="360" w:after="360" w:line="360" w:lineRule="auto"/>
        <w:ind w:left="0" w:firstLine="0"/>
        <w:jc w:val="both"/>
        <w:rPr>
          <w:rFonts w:ascii="Palatino Linotype" w:hAnsi="Palatino Linotype"/>
          <w:b/>
        </w:rPr>
      </w:pPr>
      <w:bookmarkStart w:id="5" w:name="_Ref453748574"/>
      <w:r w:rsidRPr="00607712">
        <w:rPr>
          <w:rFonts w:ascii="Palatino Linotype" w:hAnsi="Palatino Linotype" w:cs="Arial"/>
        </w:rPr>
        <w:t>En fecha nueve de abril</w:t>
      </w:r>
      <w:r w:rsidRPr="00607712">
        <w:rPr>
          <w:rFonts w:ascii="Palatino Linotype" w:hAnsi="Palatino Linotype" w:cs="Arial"/>
          <w:lang w:val="es-ES_tradnl"/>
        </w:rPr>
        <w:t xml:space="preserve"> de dos mil diecinueve</w:t>
      </w:r>
      <w:r w:rsidRPr="00607712">
        <w:rPr>
          <w:rFonts w:ascii="Palatino Linotype" w:hAnsi="Palatino Linotype" w:cs="Arial"/>
        </w:rPr>
        <w:t xml:space="preserve">, la Comisionada Ponente </w:t>
      </w:r>
      <w:r w:rsidRPr="00607712">
        <w:rPr>
          <w:rFonts w:ascii="Palatino Linotype" w:hAnsi="Palatino Linotype"/>
        </w:rPr>
        <w:t>a</w:t>
      </w:r>
      <w:r w:rsidRPr="00607712">
        <w:rPr>
          <w:rFonts w:ascii="Palatino Linotype" w:hAnsi="Palatino Linotype" w:cs="Arial"/>
        </w:rPr>
        <w:t xml:space="preserve">cordó poner a la vista de </w:t>
      </w:r>
      <w:r w:rsidRPr="00607712">
        <w:rPr>
          <w:rFonts w:ascii="Palatino Linotype" w:hAnsi="Palatino Linotype" w:cs="Arial"/>
          <w:b/>
        </w:rPr>
        <w:t>LA RECURRENTE</w:t>
      </w:r>
      <w:r w:rsidRPr="00607712">
        <w:rPr>
          <w:rFonts w:ascii="Palatino Linotype" w:hAnsi="Palatino Linotype"/>
          <w:b/>
        </w:rPr>
        <w:t xml:space="preserve"> </w:t>
      </w:r>
      <w:r w:rsidRPr="00607712">
        <w:rPr>
          <w:rFonts w:ascii="Palatino Linotype" w:hAnsi="Palatino Linotype"/>
        </w:rPr>
        <w:t xml:space="preserve">el Informe Justificado para que en un plazo de tres días </w:t>
      </w:r>
      <w:r w:rsidRPr="00607712">
        <w:rPr>
          <w:rFonts w:ascii="Palatino Linotype" w:hAnsi="Palatino Linotype" w:cs="Arial"/>
        </w:rPr>
        <w:t>hábiles</w:t>
      </w:r>
      <w:r w:rsidRPr="00607712">
        <w:rPr>
          <w:rFonts w:ascii="Palatino Linotype" w:hAnsi="Palatino Linotype"/>
        </w:rPr>
        <w:t>, manifestara lo que a su derecho conviniera, apercibiéndola que en caso de no realizar manifestación alguna, se tendría por precluido su derecho:</w:t>
      </w:r>
      <w:bookmarkEnd w:id="5"/>
    </w:p>
    <w:p w14:paraId="56447DFC" w14:textId="7F1DCAD5" w:rsidR="00541A00" w:rsidRPr="00607712" w:rsidRDefault="00541A00" w:rsidP="00541A00">
      <w:pPr>
        <w:pStyle w:val="Prrafodelista"/>
        <w:spacing w:before="240" w:after="120"/>
        <w:ind w:left="0"/>
        <w:jc w:val="center"/>
        <w:rPr>
          <w:rFonts w:ascii="Palatino Linotype" w:hAnsi="Palatino Linotype"/>
          <w:noProof/>
          <w:lang w:eastAsia="es-MX"/>
        </w:rPr>
      </w:pPr>
      <w:r w:rsidRPr="00607712">
        <w:rPr>
          <w:noProof/>
          <w:lang w:eastAsia="es-MX"/>
        </w:rPr>
        <w:drawing>
          <wp:inline distT="0" distB="0" distL="0" distR="0" wp14:anchorId="34FB52FA" wp14:editId="535E7B1D">
            <wp:extent cx="5791835" cy="890270"/>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1835" cy="890270"/>
                    </a:xfrm>
                    <a:prstGeom prst="rect">
                      <a:avLst/>
                    </a:prstGeom>
                  </pic:spPr>
                </pic:pic>
              </a:graphicData>
            </a:graphic>
          </wp:inline>
        </w:drawing>
      </w:r>
    </w:p>
    <w:p w14:paraId="523BC436" w14:textId="29371C8E" w:rsidR="00541A00" w:rsidRPr="00607712" w:rsidRDefault="00541A00" w:rsidP="00541A00">
      <w:pPr>
        <w:pStyle w:val="Prrafodelista"/>
        <w:spacing w:before="360" w:after="240" w:line="360" w:lineRule="auto"/>
        <w:ind w:left="0"/>
        <w:jc w:val="both"/>
        <w:rPr>
          <w:rFonts w:ascii="Palatino Linotype" w:hAnsi="Palatino Linotype"/>
        </w:rPr>
      </w:pPr>
      <w:r w:rsidRPr="00607712">
        <w:rPr>
          <w:rFonts w:ascii="Palatino Linotype" w:hAnsi="Palatino Linotype"/>
        </w:rPr>
        <w:t xml:space="preserve">En ese sentido, </w:t>
      </w:r>
      <w:r w:rsidRPr="00607712">
        <w:rPr>
          <w:rFonts w:ascii="Palatino Linotype" w:hAnsi="Palatino Linotype" w:cs="Arial"/>
          <w:b/>
        </w:rPr>
        <w:t>LA RECURRENTE</w:t>
      </w:r>
      <w:r w:rsidRPr="00607712">
        <w:rPr>
          <w:rFonts w:ascii="Palatino Linotype" w:hAnsi="Palatino Linotype"/>
        </w:rPr>
        <w:t xml:space="preserve"> fue omisa en realizar manifestaciones al Informe Justificado.</w:t>
      </w:r>
    </w:p>
    <w:p w14:paraId="521C8CE7" w14:textId="7111C56A" w:rsidR="00B97822" w:rsidRPr="00607712"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607712">
        <w:rPr>
          <w:rFonts w:ascii="Palatino Linotype" w:hAnsi="Palatino Linotype" w:cs="Arial"/>
        </w:rPr>
        <w:lastRenderedPageBreak/>
        <w:t>Una</w:t>
      </w:r>
      <w:r w:rsidR="00D730A4" w:rsidRPr="00607712">
        <w:rPr>
          <w:rFonts w:ascii="Palatino Linotype" w:hAnsi="Palatino Linotype" w:cs="Arial"/>
        </w:rPr>
        <w:t xml:space="preserve"> </w:t>
      </w:r>
      <w:r w:rsidRPr="00607712">
        <w:rPr>
          <w:rFonts w:ascii="Palatino Linotype" w:hAnsi="Palatino Linotype" w:cs="Arial"/>
        </w:rPr>
        <w:t>vez</w:t>
      </w:r>
      <w:r w:rsidR="00D730A4" w:rsidRPr="00607712">
        <w:rPr>
          <w:rFonts w:ascii="Palatino Linotype" w:hAnsi="Palatino Linotype" w:cs="Arial"/>
        </w:rPr>
        <w:t xml:space="preserve"> </w:t>
      </w:r>
      <w:r w:rsidRPr="00607712">
        <w:rPr>
          <w:rFonts w:ascii="Palatino Linotype" w:hAnsi="Palatino Linotype" w:cs="Arial"/>
        </w:rPr>
        <w:t>a</w:t>
      </w:r>
      <w:r w:rsidR="00FF3111" w:rsidRPr="00607712">
        <w:rPr>
          <w:rFonts w:ascii="Palatino Linotype" w:hAnsi="Palatino Linotype" w:cs="Arial"/>
        </w:rPr>
        <w:t>nalizado</w:t>
      </w:r>
      <w:r w:rsidR="00D730A4" w:rsidRPr="00607712">
        <w:rPr>
          <w:rFonts w:ascii="Palatino Linotype" w:hAnsi="Palatino Linotype" w:cs="Arial"/>
        </w:rPr>
        <w:t xml:space="preserve"> </w:t>
      </w:r>
      <w:r w:rsidR="00FF3111" w:rsidRPr="00607712">
        <w:rPr>
          <w:rFonts w:ascii="Palatino Linotype" w:hAnsi="Palatino Linotype" w:cs="Arial"/>
        </w:rPr>
        <w:t>el</w:t>
      </w:r>
      <w:r w:rsidR="00D730A4" w:rsidRPr="00607712">
        <w:rPr>
          <w:rFonts w:ascii="Palatino Linotype" w:hAnsi="Palatino Linotype" w:cs="Arial"/>
        </w:rPr>
        <w:t xml:space="preserve"> </w:t>
      </w:r>
      <w:r w:rsidR="00FF3111" w:rsidRPr="00607712">
        <w:rPr>
          <w:rFonts w:ascii="Palatino Linotype" w:hAnsi="Palatino Linotype" w:cs="Arial"/>
        </w:rPr>
        <w:t>estado</w:t>
      </w:r>
      <w:r w:rsidR="00D730A4" w:rsidRPr="00607712">
        <w:rPr>
          <w:rFonts w:ascii="Palatino Linotype" w:hAnsi="Palatino Linotype" w:cs="Arial"/>
        </w:rPr>
        <w:t xml:space="preserve"> </w:t>
      </w:r>
      <w:r w:rsidR="00FF3111" w:rsidRPr="00607712">
        <w:rPr>
          <w:rFonts w:ascii="Palatino Linotype" w:hAnsi="Palatino Linotype" w:cs="Arial"/>
        </w:rPr>
        <w:t>procesal</w:t>
      </w:r>
      <w:r w:rsidR="00D730A4" w:rsidRPr="00607712">
        <w:rPr>
          <w:rFonts w:ascii="Palatino Linotype" w:hAnsi="Palatino Linotype" w:cs="Arial"/>
        </w:rPr>
        <w:t xml:space="preserve"> </w:t>
      </w:r>
      <w:r w:rsidR="00FF3111" w:rsidRPr="00607712">
        <w:rPr>
          <w:rFonts w:ascii="Palatino Linotype" w:hAnsi="Palatino Linotype" w:cs="Arial"/>
        </w:rPr>
        <w:t>que</w:t>
      </w:r>
      <w:r w:rsidR="00D730A4" w:rsidRPr="00607712">
        <w:rPr>
          <w:rFonts w:ascii="Palatino Linotype" w:hAnsi="Palatino Linotype" w:cs="Arial"/>
        </w:rPr>
        <w:t xml:space="preserve"> </w:t>
      </w:r>
      <w:r w:rsidR="00FF3111" w:rsidRPr="00607712">
        <w:rPr>
          <w:rFonts w:ascii="Palatino Linotype" w:hAnsi="Palatino Linotype" w:cs="Arial"/>
        </w:rPr>
        <w:t>guarda</w:t>
      </w:r>
      <w:r w:rsidR="00D730A4" w:rsidRPr="00607712">
        <w:rPr>
          <w:rFonts w:ascii="Palatino Linotype" w:hAnsi="Palatino Linotype" w:cs="Arial"/>
        </w:rPr>
        <w:t xml:space="preserve"> </w:t>
      </w:r>
      <w:r w:rsidR="00FF3111" w:rsidRPr="00607712">
        <w:rPr>
          <w:rFonts w:ascii="Palatino Linotype" w:hAnsi="Palatino Linotype" w:cs="Arial"/>
        </w:rPr>
        <w:t>el</w:t>
      </w:r>
      <w:r w:rsidR="00D730A4" w:rsidRPr="00607712">
        <w:rPr>
          <w:rFonts w:ascii="Palatino Linotype" w:hAnsi="Palatino Linotype" w:cs="Arial"/>
        </w:rPr>
        <w:t xml:space="preserve"> </w:t>
      </w:r>
      <w:r w:rsidR="00FF3111" w:rsidRPr="00607712">
        <w:rPr>
          <w:rFonts w:ascii="Palatino Linotype" w:hAnsi="Palatino Linotype" w:cs="Arial"/>
        </w:rPr>
        <w:t>expediente,</w:t>
      </w:r>
      <w:r w:rsidR="00D730A4" w:rsidRPr="00607712">
        <w:rPr>
          <w:rFonts w:ascii="Palatino Linotype" w:hAnsi="Palatino Linotype" w:cs="Arial"/>
        </w:rPr>
        <w:t xml:space="preserve"> </w:t>
      </w:r>
      <w:r w:rsidR="00FF3111" w:rsidRPr="00607712">
        <w:rPr>
          <w:rFonts w:ascii="Palatino Linotype" w:hAnsi="Palatino Linotype" w:cs="Arial"/>
        </w:rPr>
        <w:t>en</w:t>
      </w:r>
      <w:r w:rsidR="00D730A4" w:rsidRPr="00607712">
        <w:rPr>
          <w:rFonts w:ascii="Palatino Linotype" w:hAnsi="Palatino Linotype" w:cs="Arial"/>
        </w:rPr>
        <w:t xml:space="preserve"> </w:t>
      </w:r>
      <w:r w:rsidR="00FF3111" w:rsidRPr="00607712">
        <w:rPr>
          <w:rFonts w:ascii="Palatino Linotype" w:hAnsi="Palatino Linotype" w:cs="Arial"/>
        </w:rPr>
        <w:t>fecha</w:t>
      </w:r>
      <w:r w:rsidR="00D730A4" w:rsidRPr="00607712">
        <w:rPr>
          <w:rFonts w:ascii="Palatino Linotype" w:hAnsi="Palatino Linotype" w:cs="Arial"/>
        </w:rPr>
        <w:t xml:space="preserve"> </w:t>
      </w:r>
      <w:r w:rsidR="00541A00" w:rsidRPr="00607712">
        <w:rPr>
          <w:rFonts w:ascii="Palatino Linotype" w:hAnsi="Palatino Linotype" w:cs="Arial"/>
        </w:rPr>
        <w:t>veintiséis</w:t>
      </w:r>
      <w:r w:rsidR="00E342E3" w:rsidRPr="00607712">
        <w:rPr>
          <w:rFonts w:ascii="Palatino Linotype" w:hAnsi="Palatino Linotype" w:cs="Arial"/>
        </w:rPr>
        <w:t xml:space="preserve"> </w:t>
      </w:r>
      <w:r w:rsidR="00E342E3" w:rsidRPr="00607712">
        <w:rPr>
          <w:rFonts w:ascii="Palatino Linotype" w:hAnsi="Palatino Linotype" w:cs="Arial"/>
          <w:lang w:val="es-ES_tradnl"/>
        </w:rPr>
        <w:t xml:space="preserve">de </w:t>
      </w:r>
      <w:r w:rsidR="005B1879" w:rsidRPr="00607712">
        <w:rPr>
          <w:rFonts w:ascii="Palatino Linotype" w:hAnsi="Palatino Linotype" w:cs="Arial"/>
          <w:lang w:val="es-ES_tradnl"/>
        </w:rPr>
        <w:t>abril</w:t>
      </w:r>
      <w:r w:rsidR="00E342E3" w:rsidRPr="00607712">
        <w:rPr>
          <w:rFonts w:ascii="Palatino Linotype" w:hAnsi="Palatino Linotype" w:cs="Arial"/>
          <w:lang w:val="es-ES_tradnl"/>
        </w:rPr>
        <w:t xml:space="preserve"> de dos mil </w:t>
      </w:r>
      <w:r w:rsidR="0007010B" w:rsidRPr="00607712">
        <w:rPr>
          <w:rFonts w:ascii="Palatino Linotype" w:hAnsi="Palatino Linotype"/>
        </w:rPr>
        <w:t>diecinueve</w:t>
      </w:r>
      <w:r w:rsidR="00FF3111" w:rsidRPr="00607712">
        <w:rPr>
          <w:rFonts w:ascii="Palatino Linotype" w:hAnsi="Palatino Linotype" w:cs="Arial"/>
        </w:rPr>
        <w:t>,</w:t>
      </w:r>
      <w:r w:rsidR="00D730A4" w:rsidRPr="00607712">
        <w:rPr>
          <w:rFonts w:ascii="Palatino Linotype" w:hAnsi="Palatino Linotype" w:cs="Arial"/>
        </w:rPr>
        <w:t xml:space="preserve"> </w:t>
      </w:r>
      <w:r w:rsidR="00FF3111" w:rsidRPr="00607712">
        <w:rPr>
          <w:rFonts w:ascii="Palatino Linotype" w:hAnsi="Palatino Linotype" w:cs="Arial"/>
        </w:rPr>
        <w:t>la</w:t>
      </w:r>
      <w:r w:rsidR="00D730A4" w:rsidRPr="00607712">
        <w:rPr>
          <w:rFonts w:ascii="Palatino Linotype" w:hAnsi="Palatino Linotype" w:cs="Arial"/>
        </w:rPr>
        <w:t xml:space="preserve"> </w:t>
      </w:r>
      <w:r w:rsidR="00FF3111" w:rsidRPr="00607712">
        <w:rPr>
          <w:rFonts w:ascii="Palatino Linotype" w:hAnsi="Palatino Linotype" w:cs="Arial"/>
        </w:rPr>
        <w:t>Comisionada</w:t>
      </w:r>
      <w:r w:rsidR="00D730A4" w:rsidRPr="00607712">
        <w:rPr>
          <w:rFonts w:ascii="Palatino Linotype" w:hAnsi="Palatino Linotype" w:cs="Arial"/>
        </w:rPr>
        <w:t xml:space="preserve"> </w:t>
      </w:r>
      <w:r w:rsidR="00FF3111" w:rsidRPr="00607712">
        <w:rPr>
          <w:rFonts w:ascii="Palatino Linotype" w:hAnsi="Palatino Linotype" w:cs="Arial"/>
        </w:rPr>
        <w:t>Ponente</w:t>
      </w:r>
      <w:r w:rsidR="00D730A4" w:rsidRPr="00607712">
        <w:rPr>
          <w:rFonts w:ascii="Palatino Linotype" w:hAnsi="Palatino Linotype" w:cs="Arial"/>
        </w:rPr>
        <w:t xml:space="preserve"> </w:t>
      </w:r>
      <w:r w:rsidR="00FF3111" w:rsidRPr="00607712">
        <w:rPr>
          <w:rFonts w:ascii="Palatino Linotype" w:hAnsi="Palatino Linotype" w:cs="Arial"/>
        </w:rPr>
        <w:t>acordó</w:t>
      </w:r>
      <w:r w:rsidR="00D730A4" w:rsidRPr="00607712">
        <w:rPr>
          <w:rFonts w:ascii="Palatino Linotype" w:hAnsi="Palatino Linotype" w:cs="Arial"/>
        </w:rPr>
        <w:t xml:space="preserve"> </w:t>
      </w:r>
      <w:r w:rsidR="00FF3111" w:rsidRPr="00607712">
        <w:rPr>
          <w:rFonts w:ascii="Palatino Linotype" w:hAnsi="Palatino Linotype" w:cs="Arial"/>
        </w:rPr>
        <w:t>el</w:t>
      </w:r>
      <w:r w:rsidR="00D730A4" w:rsidRPr="00607712">
        <w:rPr>
          <w:rFonts w:ascii="Palatino Linotype" w:hAnsi="Palatino Linotype" w:cs="Arial"/>
        </w:rPr>
        <w:t xml:space="preserve"> </w:t>
      </w:r>
      <w:r w:rsidR="00FF3111" w:rsidRPr="00607712">
        <w:rPr>
          <w:rFonts w:ascii="Palatino Linotype" w:hAnsi="Palatino Linotype" w:cs="Arial"/>
        </w:rPr>
        <w:t>cierre</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instrucción,</w:t>
      </w:r>
      <w:r w:rsidR="00D730A4" w:rsidRPr="00607712">
        <w:rPr>
          <w:rFonts w:ascii="Palatino Linotype" w:hAnsi="Palatino Linotype" w:cs="Arial"/>
        </w:rPr>
        <w:t xml:space="preserve"> </w:t>
      </w:r>
      <w:r w:rsidR="00FF3111" w:rsidRPr="00607712">
        <w:rPr>
          <w:rFonts w:ascii="Palatino Linotype" w:hAnsi="Palatino Linotype" w:cs="Arial"/>
        </w:rPr>
        <w:t>así</w:t>
      </w:r>
      <w:r w:rsidR="00D730A4" w:rsidRPr="00607712">
        <w:rPr>
          <w:rFonts w:ascii="Palatino Linotype" w:hAnsi="Palatino Linotype" w:cs="Arial"/>
        </w:rPr>
        <w:t xml:space="preserve"> </w:t>
      </w:r>
      <w:r w:rsidR="00FF3111" w:rsidRPr="00607712">
        <w:rPr>
          <w:rFonts w:ascii="Palatino Linotype" w:hAnsi="Palatino Linotype" w:cs="Arial"/>
          <w:lang w:val="es-ES_tradnl"/>
        </w:rPr>
        <w:t>como</w:t>
      </w:r>
      <w:r w:rsidR="00D730A4" w:rsidRPr="00607712">
        <w:rPr>
          <w:rFonts w:ascii="Palatino Linotype" w:hAnsi="Palatino Linotype" w:cs="Arial"/>
        </w:rPr>
        <w:t xml:space="preserve"> </w:t>
      </w:r>
      <w:r w:rsidR="00FF3111" w:rsidRPr="00607712">
        <w:rPr>
          <w:rFonts w:ascii="Palatino Linotype" w:hAnsi="Palatino Linotype" w:cs="Arial"/>
        </w:rPr>
        <w:t>la</w:t>
      </w:r>
      <w:r w:rsidR="00D730A4" w:rsidRPr="00607712">
        <w:rPr>
          <w:rFonts w:ascii="Palatino Linotype" w:hAnsi="Palatino Linotype" w:cs="Arial"/>
        </w:rPr>
        <w:t xml:space="preserve"> </w:t>
      </w:r>
      <w:r w:rsidR="00FF3111" w:rsidRPr="00607712">
        <w:rPr>
          <w:rFonts w:ascii="Palatino Linotype" w:hAnsi="Palatino Linotype" w:cs="Arial"/>
        </w:rPr>
        <w:t>remisión</w:t>
      </w:r>
      <w:r w:rsidR="00D730A4" w:rsidRPr="00607712">
        <w:rPr>
          <w:rFonts w:ascii="Palatino Linotype" w:hAnsi="Palatino Linotype" w:cs="Arial"/>
        </w:rPr>
        <w:t xml:space="preserve"> </w:t>
      </w:r>
      <w:r w:rsidR="00FF3111" w:rsidRPr="00607712">
        <w:rPr>
          <w:rFonts w:ascii="Palatino Linotype" w:hAnsi="Palatino Linotype" w:cs="Arial"/>
        </w:rPr>
        <w:t>del</w:t>
      </w:r>
      <w:r w:rsidR="00D730A4" w:rsidRPr="00607712">
        <w:rPr>
          <w:rFonts w:ascii="Palatino Linotype" w:hAnsi="Palatino Linotype" w:cs="Arial"/>
        </w:rPr>
        <w:t xml:space="preserve"> </w:t>
      </w:r>
      <w:r w:rsidR="00FF3111" w:rsidRPr="00607712">
        <w:rPr>
          <w:rFonts w:ascii="Palatino Linotype" w:hAnsi="Palatino Linotype" w:cs="Arial"/>
        </w:rPr>
        <w:t>mismo</w:t>
      </w:r>
      <w:r w:rsidR="00D730A4" w:rsidRPr="00607712">
        <w:rPr>
          <w:rFonts w:ascii="Palatino Linotype" w:hAnsi="Palatino Linotype" w:cs="Arial"/>
        </w:rPr>
        <w:t xml:space="preserve"> </w:t>
      </w:r>
      <w:r w:rsidR="00FF3111" w:rsidRPr="00607712">
        <w:rPr>
          <w:rFonts w:ascii="Palatino Linotype" w:hAnsi="Palatino Linotype" w:cs="Arial"/>
        </w:rPr>
        <w:t>a</w:t>
      </w:r>
      <w:r w:rsidR="00D730A4" w:rsidRPr="00607712">
        <w:rPr>
          <w:rFonts w:ascii="Palatino Linotype" w:hAnsi="Palatino Linotype" w:cs="Arial"/>
        </w:rPr>
        <w:t xml:space="preserve"> </w:t>
      </w:r>
      <w:r w:rsidR="00FF3111" w:rsidRPr="00607712">
        <w:rPr>
          <w:rFonts w:ascii="Palatino Linotype" w:hAnsi="Palatino Linotype" w:cs="Arial"/>
        </w:rPr>
        <w:t>efecto</w:t>
      </w:r>
      <w:r w:rsidR="00D730A4" w:rsidRPr="00607712">
        <w:rPr>
          <w:rFonts w:ascii="Palatino Linotype" w:hAnsi="Palatino Linotype" w:cs="Arial"/>
        </w:rPr>
        <w:t xml:space="preserve"> </w:t>
      </w:r>
      <w:r w:rsidR="00FF3111" w:rsidRPr="00607712">
        <w:rPr>
          <w:rFonts w:ascii="Palatino Linotype" w:hAnsi="Palatino Linotype" w:cs="Arial"/>
          <w:lang w:val="es-ES_tradnl"/>
        </w:rPr>
        <w:t>de</w:t>
      </w:r>
      <w:r w:rsidR="00D730A4" w:rsidRPr="00607712">
        <w:rPr>
          <w:rFonts w:ascii="Palatino Linotype" w:hAnsi="Palatino Linotype" w:cs="Arial"/>
        </w:rPr>
        <w:t xml:space="preserve"> </w:t>
      </w:r>
      <w:r w:rsidR="00FF3111" w:rsidRPr="00607712">
        <w:rPr>
          <w:rFonts w:ascii="Palatino Linotype" w:hAnsi="Palatino Linotype" w:cs="Arial"/>
        </w:rPr>
        <w:t>ser</w:t>
      </w:r>
      <w:r w:rsidR="00D730A4" w:rsidRPr="00607712">
        <w:rPr>
          <w:rFonts w:ascii="Palatino Linotype" w:hAnsi="Palatino Linotype" w:cs="Arial"/>
        </w:rPr>
        <w:t xml:space="preserve"> </w:t>
      </w:r>
      <w:r w:rsidR="00FF3111" w:rsidRPr="00607712">
        <w:rPr>
          <w:rFonts w:ascii="Palatino Linotype" w:hAnsi="Palatino Linotype" w:cs="Arial"/>
        </w:rPr>
        <w:t>resuelto,</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conformidad</w:t>
      </w:r>
      <w:r w:rsidR="00D730A4" w:rsidRPr="00607712">
        <w:rPr>
          <w:rFonts w:ascii="Palatino Linotype" w:hAnsi="Palatino Linotype" w:cs="Arial"/>
        </w:rPr>
        <w:t xml:space="preserve"> </w:t>
      </w:r>
      <w:r w:rsidR="00FF3111" w:rsidRPr="00607712">
        <w:rPr>
          <w:rFonts w:ascii="Palatino Linotype" w:hAnsi="Palatino Linotype" w:cs="Arial"/>
        </w:rPr>
        <w:t>con</w:t>
      </w:r>
      <w:r w:rsidR="00D730A4" w:rsidRPr="00607712">
        <w:rPr>
          <w:rFonts w:ascii="Palatino Linotype" w:hAnsi="Palatino Linotype" w:cs="Arial"/>
        </w:rPr>
        <w:t xml:space="preserve"> </w:t>
      </w:r>
      <w:r w:rsidR="00FF3111" w:rsidRPr="00607712">
        <w:rPr>
          <w:rFonts w:ascii="Palatino Linotype" w:hAnsi="Palatino Linotype" w:cs="Arial"/>
        </w:rPr>
        <w:t>lo</w:t>
      </w:r>
      <w:r w:rsidR="00D730A4" w:rsidRPr="00607712">
        <w:rPr>
          <w:rFonts w:ascii="Palatino Linotype" w:hAnsi="Palatino Linotype" w:cs="Arial"/>
        </w:rPr>
        <w:t xml:space="preserve"> </w:t>
      </w:r>
      <w:r w:rsidR="00FF3111" w:rsidRPr="00607712">
        <w:rPr>
          <w:rFonts w:ascii="Palatino Linotype" w:hAnsi="Palatino Linotype" w:cs="Arial"/>
        </w:rPr>
        <w:t>establecido</w:t>
      </w:r>
      <w:r w:rsidR="00D730A4" w:rsidRPr="00607712">
        <w:rPr>
          <w:rFonts w:ascii="Palatino Linotype" w:hAnsi="Palatino Linotype" w:cs="Arial"/>
        </w:rPr>
        <w:t xml:space="preserve"> </w:t>
      </w:r>
      <w:r w:rsidR="00FF3111" w:rsidRPr="00607712">
        <w:rPr>
          <w:rFonts w:ascii="Palatino Linotype" w:hAnsi="Palatino Linotype" w:cs="Arial"/>
        </w:rPr>
        <w:t>en</w:t>
      </w:r>
      <w:r w:rsidR="00D730A4" w:rsidRPr="00607712">
        <w:rPr>
          <w:rFonts w:ascii="Palatino Linotype" w:hAnsi="Palatino Linotype" w:cs="Arial"/>
        </w:rPr>
        <w:t xml:space="preserve"> </w:t>
      </w:r>
      <w:r w:rsidR="00FF3111" w:rsidRPr="00607712">
        <w:rPr>
          <w:rFonts w:ascii="Palatino Linotype" w:hAnsi="Palatino Linotype" w:cs="Arial"/>
        </w:rPr>
        <w:t>el</w:t>
      </w:r>
      <w:r w:rsidR="00D730A4" w:rsidRPr="00607712">
        <w:rPr>
          <w:rFonts w:ascii="Palatino Linotype" w:hAnsi="Palatino Linotype" w:cs="Arial"/>
        </w:rPr>
        <w:t xml:space="preserve"> </w:t>
      </w:r>
      <w:r w:rsidR="00FF3111" w:rsidRPr="00607712">
        <w:rPr>
          <w:rFonts w:ascii="Palatino Linotype" w:hAnsi="Palatino Linotype" w:cs="Arial"/>
        </w:rPr>
        <w:t>artículo</w:t>
      </w:r>
      <w:r w:rsidR="00D730A4" w:rsidRPr="00607712">
        <w:rPr>
          <w:rFonts w:ascii="Palatino Linotype" w:hAnsi="Palatino Linotype" w:cs="Arial"/>
        </w:rPr>
        <w:t xml:space="preserve"> </w:t>
      </w:r>
      <w:r w:rsidR="00FF3111" w:rsidRPr="00607712">
        <w:rPr>
          <w:rFonts w:ascii="Palatino Linotype" w:hAnsi="Palatino Linotype" w:cs="Arial"/>
        </w:rPr>
        <w:t>185</w:t>
      </w:r>
      <w:r w:rsidR="00EA1249" w:rsidRPr="00607712">
        <w:rPr>
          <w:rFonts w:ascii="Palatino Linotype" w:hAnsi="Palatino Linotype" w:cs="Arial"/>
        </w:rPr>
        <w:t>,</w:t>
      </w:r>
      <w:r w:rsidR="00D730A4" w:rsidRPr="00607712">
        <w:rPr>
          <w:rFonts w:ascii="Palatino Linotype" w:hAnsi="Palatino Linotype" w:cs="Arial"/>
        </w:rPr>
        <w:t xml:space="preserve"> </w:t>
      </w:r>
      <w:r w:rsidR="00FF3111" w:rsidRPr="00607712">
        <w:rPr>
          <w:rFonts w:ascii="Palatino Linotype" w:hAnsi="Palatino Linotype" w:cs="Arial"/>
        </w:rPr>
        <w:t>fracciones</w:t>
      </w:r>
      <w:r w:rsidR="00D730A4" w:rsidRPr="00607712">
        <w:rPr>
          <w:rFonts w:ascii="Palatino Linotype" w:hAnsi="Palatino Linotype" w:cs="Arial"/>
        </w:rPr>
        <w:t xml:space="preserve"> </w:t>
      </w:r>
      <w:r w:rsidR="00FF3111" w:rsidRPr="00607712">
        <w:rPr>
          <w:rFonts w:ascii="Palatino Linotype" w:hAnsi="Palatino Linotype" w:cs="Arial"/>
        </w:rPr>
        <w:t>VI</w:t>
      </w:r>
      <w:r w:rsidR="00D730A4" w:rsidRPr="00607712">
        <w:rPr>
          <w:rFonts w:ascii="Palatino Linotype" w:hAnsi="Palatino Linotype" w:cs="Arial"/>
        </w:rPr>
        <w:t xml:space="preserve"> </w:t>
      </w:r>
      <w:r w:rsidR="00FF3111" w:rsidRPr="00607712">
        <w:rPr>
          <w:rFonts w:ascii="Palatino Linotype" w:hAnsi="Palatino Linotype" w:cs="Arial"/>
        </w:rPr>
        <w:t>y</w:t>
      </w:r>
      <w:r w:rsidR="00D730A4" w:rsidRPr="00607712">
        <w:rPr>
          <w:rFonts w:ascii="Palatino Linotype" w:hAnsi="Palatino Linotype" w:cs="Arial"/>
        </w:rPr>
        <w:t xml:space="preserve"> </w:t>
      </w:r>
      <w:r w:rsidR="00FF3111" w:rsidRPr="00607712">
        <w:rPr>
          <w:rFonts w:ascii="Palatino Linotype" w:hAnsi="Palatino Linotype" w:cs="Arial"/>
        </w:rPr>
        <w:t>VIII</w:t>
      </w:r>
      <w:r w:rsidR="00EA1249" w:rsidRPr="00607712">
        <w:rPr>
          <w:rFonts w:ascii="Palatino Linotype" w:hAnsi="Palatino Linotype" w:cs="Arial"/>
        </w:rPr>
        <w:t>,</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la</w:t>
      </w:r>
      <w:r w:rsidR="00D730A4" w:rsidRPr="00607712">
        <w:rPr>
          <w:rFonts w:ascii="Palatino Linotype" w:hAnsi="Palatino Linotype" w:cs="Arial"/>
        </w:rPr>
        <w:t xml:space="preserve"> </w:t>
      </w:r>
      <w:r w:rsidR="00FF3111" w:rsidRPr="00607712">
        <w:rPr>
          <w:rFonts w:ascii="Palatino Linotype" w:hAnsi="Palatino Linotype" w:cs="Arial"/>
        </w:rPr>
        <w:t>Ley</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Transparencia</w:t>
      </w:r>
      <w:r w:rsidR="00D730A4" w:rsidRPr="00607712">
        <w:rPr>
          <w:rFonts w:ascii="Palatino Linotype" w:hAnsi="Palatino Linotype" w:cs="Arial"/>
        </w:rPr>
        <w:t xml:space="preserve"> </w:t>
      </w:r>
      <w:r w:rsidR="00FF3111" w:rsidRPr="00607712">
        <w:rPr>
          <w:rFonts w:ascii="Palatino Linotype" w:hAnsi="Palatino Linotype" w:cs="Arial"/>
        </w:rPr>
        <w:t>y</w:t>
      </w:r>
      <w:r w:rsidR="00D730A4" w:rsidRPr="00607712">
        <w:rPr>
          <w:rFonts w:ascii="Palatino Linotype" w:hAnsi="Palatino Linotype" w:cs="Arial"/>
        </w:rPr>
        <w:t xml:space="preserve"> </w:t>
      </w:r>
      <w:r w:rsidR="00FF3111" w:rsidRPr="00607712">
        <w:rPr>
          <w:rFonts w:ascii="Palatino Linotype" w:hAnsi="Palatino Linotype" w:cs="Arial"/>
        </w:rPr>
        <w:t>Acceso</w:t>
      </w:r>
      <w:r w:rsidR="00D730A4" w:rsidRPr="00607712">
        <w:rPr>
          <w:rFonts w:ascii="Palatino Linotype" w:hAnsi="Palatino Linotype" w:cs="Arial"/>
        </w:rPr>
        <w:t xml:space="preserve"> </w:t>
      </w:r>
      <w:r w:rsidR="00FF3111" w:rsidRPr="00607712">
        <w:rPr>
          <w:rFonts w:ascii="Palatino Linotype" w:hAnsi="Palatino Linotype" w:cs="Arial"/>
        </w:rPr>
        <w:t>a</w:t>
      </w:r>
      <w:r w:rsidR="00D730A4" w:rsidRPr="00607712">
        <w:rPr>
          <w:rFonts w:ascii="Palatino Linotype" w:hAnsi="Palatino Linotype" w:cs="Arial"/>
        </w:rPr>
        <w:t xml:space="preserve"> </w:t>
      </w:r>
      <w:r w:rsidR="00FF3111" w:rsidRPr="00607712">
        <w:rPr>
          <w:rFonts w:ascii="Palatino Linotype" w:hAnsi="Palatino Linotype" w:cs="Arial"/>
        </w:rPr>
        <w:t>la</w:t>
      </w:r>
      <w:r w:rsidR="00D730A4" w:rsidRPr="00607712">
        <w:rPr>
          <w:rFonts w:ascii="Palatino Linotype" w:hAnsi="Palatino Linotype" w:cs="Arial"/>
        </w:rPr>
        <w:t xml:space="preserve"> </w:t>
      </w:r>
      <w:r w:rsidR="00FF3111" w:rsidRPr="00607712">
        <w:rPr>
          <w:rFonts w:ascii="Palatino Linotype" w:hAnsi="Palatino Linotype" w:cs="Arial"/>
        </w:rPr>
        <w:t>Información</w:t>
      </w:r>
      <w:r w:rsidR="00D730A4" w:rsidRPr="00607712">
        <w:rPr>
          <w:rFonts w:ascii="Palatino Linotype" w:hAnsi="Palatino Linotype" w:cs="Arial"/>
        </w:rPr>
        <w:t xml:space="preserve"> </w:t>
      </w:r>
      <w:r w:rsidR="00FF3111" w:rsidRPr="00607712">
        <w:rPr>
          <w:rFonts w:ascii="Palatino Linotype" w:hAnsi="Palatino Linotype" w:cs="Arial"/>
        </w:rPr>
        <w:t>Pública</w:t>
      </w:r>
      <w:r w:rsidR="00D730A4" w:rsidRPr="00607712">
        <w:rPr>
          <w:rFonts w:ascii="Palatino Linotype" w:hAnsi="Palatino Linotype" w:cs="Arial"/>
        </w:rPr>
        <w:t xml:space="preserve"> </w:t>
      </w:r>
      <w:r w:rsidR="00FF3111" w:rsidRPr="00607712">
        <w:rPr>
          <w:rFonts w:ascii="Palatino Linotype" w:hAnsi="Palatino Linotype" w:cs="Arial"/>
        </w:rPr>
        <w:t>del</w:t>
      </w:r>
      <w:r w:rsidR="00D730A4" w:rsidRPr="00607712">
        <w:rPr>
          <w:rFonts w:ascii="Palatino Linotype" w:hAnsi="Palatino Linotype" w:cs="Arial"/>
        </w:rPr>
        <w:t xml:space="preserve"> </w:t>
      </w:r>
      <w:r w:rsidR="00FF3111" w:rsidRPr="00607712">
        <w:rPr>
          <w:rFonts w:ascii="Palatino Linotype" w:hAnsi="Palatino Linotype" w:cs="Arial"/>
        </w:rPr>
        <w:t>Estado</w:t>
      </w:r>
      <w:r w:rsidR="00D730A4" w:rsidRPr="00607712">
        <w:rPr>
          <w:rFonts w:ascii="Palatino Linotype" w:hAnsi="Palatino Linotype" w:cs="Arial"/>
        </w:rPr>
        <w:t xml:space="preserve"> </w:t>
      </w:r>
      <w:r w:rsidR="00FF3111" w:rsidRPr="00607712">
        <w:rPr>
          <w:rFonts w:ascii="Palatino Linotype" w:hAnsi="Palatino Linotype" w:cs="Arial"/>
        </w:rPr>
        <w:t>de</w:t>
      </w:r>
      <w:r w:rsidR="00D730A4" w:rsidRPr="00607712">
        <w:rPr>
          <w:rFonts w:ascii="Palatino Linotype" w:hAnsi="Palatino Linotype" w:cs="Arial"/>
        </w:rPr>
        <w:t xml:space="preserve"> </w:t>
      </w:r>
      <w:r w:rsidR="00FF3111" w:rsidRPr="00607712">
        <w:rPr>
          <w:rFonts w:ascii="Palatino Linotype" w:hAnsi="Palatino Linotype" w:cs="Arial"/>
        </w:rPr>
        <w:t>México</w:t>
      </w:r>
      <w:r w:rsidR="00D730A4" w:rsidRPr="00607712">
        <w:rPr>
          <w:rFonts w:ascii="Palatino Linotype" w:hAnsi="Palatino Linotype" w:cs="Arial"/>
        </w:rPr>
        <w:t xml:space="preserve"> </w:t>
      </w:r>
      <w:r w:rsidR="00FF3111" w:rsidRPr="00607712">
        <w:rPr>
          <w:rFonts w:ascii="Palatino Linotype" w:hAnsi="Palatino Linotype" w:cs="Arial"/>
        </w:rPr>
        <w:t>y</w:t>
      </w:r>
      <w:r w:rsidR="00D730A4" w:rsidRPr="00607712">
        <w:rPr>
          <w:rFonts w:ascii="Palatino Linotype" w:hAnsi="Palatino Linotype" w:cs="Arial"/>
        </w:rPr>
        <w:t xml:space="preserve"> </w:t>
      </w:r>
      <w:r w:rsidR="00FF3111" w:rsidRPr="00607712">
        <w:rPr>
          <w:rFonts w:ascii="Palatino Linotype" w:hAnsi="Palatino Linotype" w:cs="Arial"/>
        </w:rPr>
        <w:t>Municipios.</w:t>
      </w:r>
    </w:p>
    <w:p w14:paraId="2C564B4B" w14:textId="5A7685BD" w:rsidR="00201D8B" w:rsidRPr="00607712"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607712">
        <w:rPr>
          <w:rFonts w:ascii="Palatino Linotype" w:hAnsi="Palatino Linotype" w:cs="Arial"/>
        </w:rPr>
        <w:t xml:space="preserve">En </w:t>
      </w:r>
      <w:r w:rsidRPr="00607712">
        <w:rPr>
          <w:rFonts w:ascii="Palatino Linotype" w:hAnsi="Palatino Linotype" w:cs="Arial"/>
          <w:color w:val="000000" w:themeColor="text1"/>
        </w:rPr>
        <w:t xml:space="preserve">fecha </w:t>
      </w:r>
      <w:r w:rsidR="00541A00" w:rsidRPr="00607712">
        <w:rPr>
          <w:rFonts w:ascii="Palatino Linotype" w:hAnsi="Palatino Linotype" w:cs="Arial"/>
        </w:rPr>
        <w:t>catorce</w:t>
      </w:r>
      <w:r w:rsidR="005B1879" w:rsidRPr="00607712">
        <w:rPr>
          <w:rFonts w:ascii="Palatino Linotype" w:hAnsi="Palatino Linotype" w:cs="Arial"/>
        </w:rPr>
        <w:t xml:space="preserve"> </w:t>
      </w:r>
      <w:r w:rsidR="0007010B" w:rsidRPr="00607712">
        <w:rPr>
          <w:rFonts w:ascii="Palatino Linotype" w:hAnsi="Palatino Linotype" w:cs="Arial"/>
          <w:lang w:val="es-ES_tradnl"/>
        </w:rPr>
        <w:t xml:space="preserve">de </w:t>
      </w:r>
      <w:r w:rsidR="005B1879" w:rsidRPr="00607712">
        <w:rPr>
          <w:rFonts w:ascii="Palatino Linotype" w:hAnsi="Palatino Linotype" w:cs="Arial"/>
          <w:lang w:val="es-ES_tradnl"/>
        </w:rPr>
        <w:t>mayo</w:t>
      </w:r>
      <w:r w:rsidR="0007010B" w:rsidRPr="00607712">
        <w:rPr>
          <w:rFonts w:ascii="Palatino Linotype" w:hAnsi="Palatino Linotype" w:cs="Arial"/>
          <w:lang w:val="es-ES_tradnl"/>
        </w:rPr>
        <w:t xml:space="preserve"> de dos mil </w:t>
      </w:r>
      <w:r w:rsidR="0007010B" w:rsidRPr="00607712">
        <w:rPr>
          <w:rFonts w:ascii="Palatino Linotype" w:hAnsi="Palatino Linotype"/>
        </w:rPr>
        <w:t>diecinueve</w:t>
      </w:r>
      <w:r w:rsidRPr="00607712">
        <w:rPr>
          <w:rFonts w:ascii="Palatino Linotype" w:hAnsi="Palatino Linotype" w:cs="Arial"/>
          <w:color w:val="000000" w:themeColor="text1"/>
        </w:rPr>
        <w:t xml:space="preserve">, la Comisionada Ponente acordó </w:t>
      </w:r>
      <w:r w:rsidRPr="00607712">
        <w:rPr>
          <w:rFonts w:ascii="Palatino Linotype" w:hAnsi="Palatino Linotype"/>
          <w:color w:val="000000" w:themeColor="text1"/>
        </w:rPr>
        <w:t>ampliar</w:t>
      </w:r>
      <w:r w:rsidRPr="00607712">
        <w:rPr>
          <w:rFonts w:ascii="Palatino Linotype" w:hAnsi="Palatino Linotype" w:cs="Arial"/>
          <w:color w:val="000000" w:themeColor="text1"/>
        </w:rPr>
        <w:t xml:space="preserve"> </w:t>
      </w:r>
      <w:r w:rsidRPr="00607712">
        <w:rPr>
          <w:rFonts w:ascii="Palatino Linotype" w:hAnsi="Palatino Linotype" w:cs="Arial"/>
        </w:rPr>
        <w:t>el</w:t>
      </w:r>
      <w:r w:rsidRPr="00607712">
        <w:rPr>
          <w:rFonts w:ascii="Palatino Linotype" w:hAnsi="Palatino Linotype" w:cs="Arial"/>
          <w:color w:val="000000" w:themeColor="text1"/>
        </w:rPr>
        <w:t xml:space="preserve"> </w:t>
      </w:r>
      <w:r w:rsidRPr="00607712">
        <w:rPr>
          <w:rFonts w:ascii="Palatino Linotype" w:hAnsi="Palatino Linotype" w:cs="Arial"/>
        </w:rPr>
        <w:t>plazo</w:t>
      </w:r>
      <w:r w:rsidRPr="00607712">
        <w:rPr>
          <w:rFonts w:ascii="Palatino Linotype" w:hAnsi="Palatino Linotype" w:cs="Arial"/>
          <w:color w:val="000000" w:themeColor="text1"/>
        </w:rPr>
        <w:t xml:space="preserve"> para resolver el recurso de revisión de mérito, por un periodo de hasta quince días hábiles</w:t>
      </w:r>
      <w:r w:rsidRPr="00607712">
        <w:rPr>
          <w:rFonts w:ascii="Palatino Linotype" w:hAnsi="Palatino Linotype" w:cs="Arial"/>
        </w:rPr>
        <w:t xml:space="preserve">, de conformidad con el artículo 181, tercer párrafo de la Ley de Transparencia y Acceso a la </w:t>
      </w:r>
      <w:r w:rsidRPr="00607712">
        <w:rPr>
          <w:rFonts w:ascii="Palatino Linotype" w:hAnsi="Palatino Linotype"/>
        </w:rPr>
        <w:t>Información</w:t>
      </w:r>
      <w:r w:rsidRPr="00607712">
        <w:rPr>
          <w:rFonts w:ascii="Palatino Linotype" w:hAnsi="Palatino Linotype" w:cs="Arial"/>
        </w:rPr>
        <w:t xml:space="preserve"> Pública del Estado de México y Municipios.</w:t>
      </w:r>
    </w:p>
    <w:p w14:paraId="059339C4" w14:textId="77777777" w:rsidR="004B4CB8" w:rsidRPr="00607712" w:rsidRDefault="004B4CB8" w:rsidP="007879C7">
      <w:pPr>
        <w:spacing w:before="360" w:after="300" w:line="360" w:lineRule="auto"/>
        <w:jc w:val="center"/>
        <w:rPr>
          <w:rFonts w:ascii="Palatino Linotype" w:hAnsi="Palatino Linotype"/>
          <w:b/>
          <w:bCs/>
          <w:spacing w:val="40"/>
          <w:sz w:val="28"/>
        </w:rPr>
      </w:pPr>
      <w:r w:rsidRPr="00607712">
        <w:rPr>
          <w:rFonts w:ascii="Palatino Linotype" w:hAnsi="Palatino Linotype"/>
          <w:b/>
          <w:bCs/>
          <w:spacing w:val="40"/>
          <w:sz w:val="28"/>
        </w:rPr>
        <w:t>CONSIDERANDO</w:t>
      </w:r>
    </w:p>
    <w:p w14:paraId="7C1BCC8C" w14:textId="77777777" w:rsidR="00AB4B9D" w:rsidRPr="00607712"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607712">
        <w:rPr>
          <w:rFonts w:ascii="Palatino Linotype" w:hAnsi="Palatino Linotype"/>
          <w:b/>
        </w:rPr>
        <w:t>Competencia</w:t>
      </w:r>
      <w:r w:rsidRPr="00607712">
        <w:rPr>
          <w:rFonts w:ascii="Palatino Linotype" w:hAnsi="Palatino Linotype"/>
        </w:rPr>
        <w:t>.</w:t>
      </w:r>
      <w:r w:rsidR="00D730A4" w:rsidRPr="00607712">
        <w:rPr>
          <w:rFonts w:ascii="Palatino Linotype" w:hAnsi="Palatino Linotype"/>
          <w:b/>
        </w:rPr>
        <w:t xml:space="preserve"> </w:t>
      </w:r>
      <w:r w:rsidR="00B97822" w:rsidRPr="0060771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607712">
        <w:rPr>
          <w:rFonts w:ascii="Palatino Linotype" w:hAnsi="Palatino Linotype" w:cs="Arial"/>
        </w:rPr>
        <w:t>.</w:t>
      </w:r>
    </w:p>
    <w:p w14:paraId="5183077A" w14:textId="3E816FDF" w:rsidR="0034196C" w:rsidRPr="00607712" w:rsidRDefault="0034196C"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607712">
        <w:rPr>
          <w:rFonts w:ascii="Palatino Linotype" w:hAnsi="Palatino Linotype" w:cs="Arial"/>
          <w:b/>
        </w:rPr>
        <w:lastRenderedPageBreak/>
        <w:t>Interés.</w:t>
      </w:r>
      <w:r w:rsidR="00D730A4" w:rsidRPr="00607712">
        <w:rPr>
          <w:rFonts w:ascii="Palatino Linotype" w:hAnsi="Palatino Linotype" w:cs="Arial"/>
        </w:rPr>
        <w:t xml:space="preserve"> </w:t>
      </w:r>
      <w:r w:rsidRPr="00607712">
        <w:rPr>
          <w:rFonts w:ascii="Palatino Linotype" w:hAnsi="Palatino Linotype" w:cs="Arial"/>
        </w:rPr>
        <w:t>El</w:t>
      </w:r>
      <w:r w:rsidR="00D730A4" w:rsidRPr="00607712">
        <w:rPr>
          <w:rFonts w:ascii="Palatino Linotype" w:hAnsi="Palatino Linotype" w:cs="Arial"/>
        </w:rPr>
        <w:t xml:space="preserve"> </w:t>
      </w:r>
      <w:r w:rsidRPr="00607712">
        <w:rPr>
          <w:rFonts w:ascii="Palatino Linotype" w:hAnsi="Palatino Linotype" w:cs="Arial"/>
        </w:rPr>
        <w:t>recurso</w:t>
      </w:r>
      <w:r w:rsidR="00D730A4" w:rsidRPr="00607712">
        <w:rPr>
          <w:rFonts w:ascii="Palatino Linotype" w:hAnsi="Palatino Linotype" w:cs="Arial"/>
        </w:rPr>
        <w:t xml:space="preserve"> </w:t>
      </w:r>
      <w:r w:rsidRPr="00607712">
        <w:rPr>
          <w:rFonts w:ascii="Palatino Linotype" w:hAnsi="Palatino Linotype" w:cs="Arial"/>
        </w:rPr>
        <w:t>de</w:t>
      </w:r>
      <w:r w:rsidR="00D730A4" w:rsidRPr="00607712">
        <w:rPr>
          <w:rFonts w:ascii="Palatino Linotype" w:hAnsi="Palatino Linotype" w:cs="Arial"/>
        </w:rPr>
        <w:t xml:space="preserve"> </w:t>
      </w:r>
      <w:r w:rsidRPr="00607712">
        <w:rPr>
          <w:rFonts w:ascii="Palatino Linotype" w:hAnsi="Palatino Linotype" w:cs="Arial"/>
        </w:rPr>
        <w:t>revisión</w:t>
      </w:r>
      <w:r w:rsidR="00D730A4" w:rsidRPr="00607712">
        <w:rPr>
          <w:rFonts w:ascii="Palatino Linotype" w:hAnsi="Palatino Linotype" w:cs="Arial"/>
        </w:rPr>
        <w:t xml:space="preserve"> </w:t>
      </w:r>
      <w:r w:rsidRPr="00607712">
        <w:rPr>
          <w:rFonts w:ascii="Palatino Linotype" w:hAnsi="Palatino Linotype" w:cs="Arial"/>
        </w:rPr>
        <w:t>fue</w:t>
      </w:r>
      <w:r w:rsidR="00D730A4" w:rsidRPr="00607712">
        <w:rPr>
          <w:rFonts w:ascii="Palatino Linotype" w:hAnsi="Palatino Linotype" w:cs="Arial"/>
        </w:rPr>
        <w:t xml:space="preserve"> </w:t>
      </w:r>
      <w:r w:rsidRPr="00607712">
        <w:rPr>
          <w:rFonts w:ascii="Palatino Linotype" w:hAnsi="Palatino Linotype"/>
        </w:rPr>
        <w:t>interpuesto</w:t>
      </w:r>
      <w:r w:rsidR="00D730A4" w:rsidRPr="00607712">
        <w:rPr>
          <w:rFonts w:ascii="Palatino Linotype" w:hAnsi="Palatino Linotype" w:cs="Arial"/>
        </w:rPr>
        <w:t xml:space="preserve"> </w:t>
      </w:r>
      <w:r w:rsidRPr="00607712">
        <w:rPr>
          <w:rFonts w:ascii="Palatino Linotype" w:hAnsi="Palatino Linotype" w:cs="Arial"/>
        </w:rPr>
        <w:t>por</w:t>
      </w:r>
      <w:r w:rsidR="00D730A4" w:rsidRPr="00607712">
        <w:rPr>
          <w:rFonts w:ascii="Palatino Linotype" w:hAnsi="Palatino Linotype" w:cs="Arial"/>
        </w:rPr>
        <w:t xml:space="preserve"> </w:t>
      </w:r>
      <w:r w:rsidRPr="00607712">
        <w:rPr>
          <w:rFonts w:ascii="Palatino Linotype" w:hAnsi="Palatino Linotype" w:cs="Arial"/>
        </w:rPr>
        <w:t>parte</w:t>
      </w:r>
      <w:r w:rsidR="00D730A4" w:rsidRPr="00607712">
        <w:rPr>
          <w:rFonts w:ascii="Palatino Linotype" w:hAnsi="Palatino Linotype" w:cs="Arial"/>
        </w:rPr>
        <w:t xml:space="preserve"> </w:t>
      </w:r>
      <w:r w:rsidRPr="00607712">
        <w:rPr>
          <w:rFonts w:ascii="Palatino Linotype" w:hAnsi="Palatino Linotype" w:cs="Arial"/>
        </w:rPr>
        <w:t>legítima</w:t>
      </w:r>
      <w:r w:rsidR="00D730A4" w:rsidRPr="00607712">
        <w:rPr>
          <w:rFonts w:ascii="Palatino Linotype" w:hAnsi="Palatino Linotype" w:cs="Arial"/>
        </w:rPr>
        <w:t xml:space="preserve"> </w:t>
      </w:r>
      <w:r w:rsidRPr="00607712">
        <w:rPr>
          <w:rFonts w:ascii="Palatino Linotype" w:hAnsi="Palatino Linotype" w:cs="Arial"/>
        </w:rPr>
        <w:t>en</w:t>
      </w:r>
      <w:r w:rsidR="00D730A4" w:rsidRPr="00607712">
        <w:rPr>
          <w:rFonts w:ascii="Palatino Linotype" w:hAnsi="Palatino Linotype" w:cs="Arial"/>
        </w:rPr>
        <w:t xml:space="preserve"> </w:t>
      </w:r>
      <w:r w:rsidRPr="00607712">
        <w:rPr>
          <w:rFonts w:ascii="Palatino Linotype" w:hAnsi="Palatino Linotype" w:cs="Arial"/>
        </w:rPr>
        <w:t>atención</w:t>
      </w:r>
      <w:r w:rsidR="00D730A4" w:rsidRPr="00607712">
        <w:rPr>
          <w:rFonts w:ascii="Palatino Linotype" w:hAnsi="Palatino Linotype" w:cs="Arial"/>
        </w:rPr>
        <w:t xml:space="preserve"> </w:t>
      </w:r>
      <w:r w:rsidRPr="00607712">
        <w:rPr>
          <w:rFonts w:ascii="Palatino Linotype" w:hAnsi="Palatino Linotype" w:cs="Arial"/>
        </w:rPr>
        <w:t>a</w:t>
      </w:r>
      <w:r w:rsidR="00D730A4" w:rsidRPr="00607712">
        <w:rPr>
          <w:rFonts w:ascii="Palatino Linotype" w:hAnsi="Palatino Linotype" w:cs="Arial"/>
        </w:rPr>
        <w:t xml:space="preserve"> </w:t>
      </w:r>
      <w:r w:rsidRPr="00607712">
        <w:rPr>
          <w:rFonts w:ascii="Palatino Linotype" w:hAnsi="Palatino Linotype" w:cs="Arial"/>
        </w:rPr>
        <w:t>que</w:t>
      </w:r>
      <w:r w:rsidR="00D730A4" w:rsidRPr="00607712">
        <w:rPr>
          <w:rFonts w:ascii="Palatino Linotype" w:hAnsi="Palatino Linotype" w:cs="Arial"/>
        </w:rPr>
        <w:t xml:space="preserve"> </w:t>
      </w:r>
      <w:r w:rsidRPr="00607712">
        <w:rPr>
          <w:rFonts w:ascii="Palatino Linotype" w:hAnsi="Palatino Linotype" w:cs="Arial"/>
        </w:rPr>
        <w:t>fue</w:t>
      </w:r>
      <w:r w:rsidR="00D730A4" w:rsidRPr="00607712">
        <w:rPr>
          <w:rFonts w:ascii="Palatino Linotype" w:hAnsi="Palatino Linotype" w:cs="Arial"/>
        </w:rPr>
        <w:t xml:space="preserve"> </w:t>
      </w:r>
      <w:r w:rsidRPr="00607712">
        <w:rPr>
          <w:rFonts w:ascii="Palatino Linotype" w:hAnsi="Palatino Linotype"/>
        </w:rPr>
        <w:t>presentado</w:t>
      </w:r>
      <w:r w:rsidR="00D730A4" w:rsidRPr="00607712">
        <w:rPr>
          <w:rFonts w:ascii="Palatino Linotype" w:hAnsi="Palatino Linotype" w:cs="Arial"/>
        </w:rPr>
        <w:t xml:space="preserve"> </w:t>
      </w:r>
      <w:r w:rsidRPr="00607712">
        <w:rPr>
          <w:rFonts w:ascii="Palatino Linotype" w:hAnsi="Palatino Linotype" w:cs="Arial"/>
        </w:rPr>
        <w:t>por</w:t>
      </w:r>
      <w:r w:rsidR="00D730A4" w:rsidRPr="00607712">
        <w:rPr>
          <w:rFonts w:ascii="Palatino Linotype" w:hAnsi="Palatino Linotype" w:cs="Arial"/>
        </w:rPr>
        <w:t xml:space="preserve"> </w:t>
      </w:r>
      <w:r w:rsidR="00B42649" w:rsidRPr="00607712">
        <w:rPr>
          <w:rFonts w:ascii="Palatino Linotype" w:hAnsi="Palatino Linotype" w:cs="Arial"/>
          <w:b/>
        </w:rPr>
        <w:t>LA RECURRENTE</w:t>
      </w:r>
      <w:r w:rsidRPr="00607712">
        <w:rPr>
          <w:rFonts w:ascii="Palatino Linotype" w:hAnsi="Palatino Linotype" w:cs="Arial"/>
          <w:snapToGrid w:val="0"/>
        </w:rPr>
        <w:t>,</w:t>
      </w:r>
      <w:r w:rsidR="00D730A4" w:rsidRPr="00607712">
        <w:rPr>
          <w:rFonts w:ascii="Palatino Linotype" w:hAnsi="Palatino Linotype" w:cs="Arial"/>
          <w:snapToGrid w:val="0"/>
        </w:rPr>
        <w:t xml:space="preserve"> </w:t>
      </w:r>
      <w:r w:rsidRPr="00607712">
        <w:rPr>
          <w:rFonts w:ascii="Palatino Linotype" w:hAnsi="Palatino Linotype" w:cs="Arial"/>
        </w:rPr>
        <w:t>quien</w:t>
      </w:r>
      <w:r w:rsidR="00D730A4" w:rsidRPr="00607712">
        <w:rPr>
          <w:rFonts w:ascii="Palatino Linotype" w:hAnsi="Palatino Linotype" w:cs="Arial"/>
          <w:snapToGrid w:val="0"/>
        </w:rPr>
        <w:t xml:space="preserve"> </w:t>
      </w:r>
      <w:r w:rsidRPr="00607712">
        <w:rPr>
          <w:rFonts w:ascii="Palatino Linotype" w:hAnsi="Palatino Linotype"/>
        </w:rPr>
        <w:t>formuló</w:t>
      </w:r>
      <w:r w:rsidR="00D730A4" w:rsidRPr="00607712">
        <w:rPr>
          <w:rFonts w:ascii="Palatino Linotype" w:hAnsi="Palatino Linotype" w:cs="Arial"/>
          <w:snapToGrid w:val="0"/>
        </w:rPr>
        <w:t xml:space="preserve"> </w:t>
      </w:r>
      <w:r w:rsidRPr="00607712">
        <w:rPr>
          <w:rFonts w:ascii="Palatino Linotype" w:hAnsi="Palatino Linotype"/>
        </w:rPr>
        <w:t>la</w:t>
      </w:r>
      <w:r w:rsidR="00D730A4" w:rsidRPr="00607712">
        <w:rPr>
          <w:rFonts w:ascii="Palatino Linotype" w:hAnsi="Palatino Linotype" w:cs="Arial"/>
          <w:snapToGrid w:val="0"/>
        </w:rPr>
        <w:t xml:space="preserve"> </w:t>
      </w:r>
      <w:r w:rsidRPr="00607712">
        <w:rPr>
          <w:rFonts w:ascii="Palatino Linotype" w:hAnsi="Palatino Linotype" w:cs="Arial"/>
        </w:rPr>
        <w:t>solicitud</w:t>
      </w:r>
      <w:r w:rsidR="00D730A4" w:rsidRPr="00607712">
        <w:rPr>
          <w:rFonts w:ascii="Palatino Linotype" w:hAnsi="Palatino Linotype" w:cs="Arial"/>
          <w:snapToGrid w:val="0"/>
        </w:rPr>
        <w:t xml:space="preserve"> </w:t>
      </w:r>
      <w:r w:rsidRPr="00607712">
        <w:rPr>
          <w:rFonts w:ascii="Palatino Linotype" w:hAnsi="Palatino Linotype" w:cs="Arial"/>
          <w:snapToGrid w:val="0"/>
        </w:rPr>
        <w:t>de</w:t>
      </w:r>
      <w:r w:rsidR="00D730A4" w:rsidRPr="00607712">
        <w:rPr>
          <w:rFonts w:ascii="Palatino Linotype" w:hAnsi="Palatino Linotype" w:cs="Arial"/>
          <w:snapToGrid w:val="0"/>
        </w:rPr>
        <w:t xml:space="preserve"> </w:t>
      </w:r>
      <w:r w:rsidRPr="00607712">
        <w:rPr>
          <w:rFonts w:ascii="Palatino Linotype" w:hAnsi="Palatino Linotype" w:cs="Arial"/>
          <w:snapToGrid w:val="0"/>
        </w:rPr>
        <w:t>información</w:t>
      </w:r>
      <w:r w:rsidR="00D730A4" w:rsidRPr="00607712">
        <w:rPr>
          <w:rFonts w:ascii="Palatino Linotype" w:hAnsi="Palatino Linotype" w:cs="Arial"/>
          <w:snapToGrid w:val="0"/>
        </w:rPr>
        <w:t xml:space="preserve"> </w:t>
      </w:r>
      <w:r w:rsidRPr="00607712">
        <w:rPr>
          <w:rFonts w:ascii="Palatino Linotype" w:hAnsi="Palatino Linotype"/>
        </w:rPr>
        <w:t>pública</w:t>
      </w:r>
      <w:r w:rsidR="00D730A4" w:rsidRPr="00607712">
        <w:rPr>
          <w:rFonts w:ascii="Palatino Linotype" w:hAnsi="Palatino Linotype" w:cs="Arial"/>
          <w:snapToGrid w:val="0"/>
        </w:rPr>
        <w:t xml:space="preserve"> </w:t>
      </w:r>
      <w:r w:rsidRPr="00607712">
        <w:rPr>
          <w:rFonts w:ascii="Palatino Linotype" w:hAnsi="Palatino Linotype"/>
        </w:rPr>
        <w:t>número</w:t>
      </w:r>
      <w:r w:rsidR="00D730A4" w:rsidRPr="00607712">
        <w:rPr>
          <w:rFonts w:ascii="Palatino Linotype" w:hAnsi="Palatino Linotype" w:cs="Arial"/>
          <w:snapToGrid w:val="0"/>
        </w:rPr>
        <w:t xml:space="preserve"> </w:t>
      </w:r>
      <w:r w:rsidR="00803E2D" w:rsidRPr="00607712">
        <w:rPr>
          <w:rFonts w:ascii="Palatino Linotype" w:hAnsi="Palatino Linotype"/>
          <w:b/>
          <w:bCs/>
        </w:rPr>
        <w:t>00096/NEZA/IP/2019</w:t>
      </w:r>
      <w:r w:rsidRPr="00607712">
        <w:rPr>
          <w:rFonts w:ascii="Palatino Linotype" w:hAnsi="Palatino Linotype" w:cs="Arial"/>
          <w:lang w:val="es-ES_tradnl"/>
        </w:rPr>
        <w:t>.</w:t>
      </w:r>
    </w:p>
    <w:p w14:paraId="2AC2AD76" w14:textId="77777777" w:rsidR="00B97822" w:rsidRPr="00607712" w:rsidRDefault="0025573E"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607712">
        <w:rPr>
          <w:rFonts w:ascii="Palatino Linotype" w:hAnsi="Palatino Linotype" w:cs="Arial"/>
          <w:b/>
        </w:rPr>
        <w:t>Oportunidad.</w:t>
      </w:r>
      <w:r w:rsidR="00B97822" w:rsidRPr="00607712">
        <w:rPr>
          <w:rFonts w:ascii="Palatino Linotype" w:hAnsi="Palatino Linotype" w:cs="Arial"/>
          <w:b/>
        </w:rPr>
        <w:t xml:space="preserve"> </w:t>
      </w:r>
      <w:r w:rsidR="00B97822" w:rsidRPr="00607712">
        <w:rPr>
          <w:rFonts w:ascii="Palatino Linotype" w:hAnsi="Palatino Linotype" w:cs="Arial"/>
        </w:rPr>
        <w:t xml:space="preserve">El </w:t>
      </w:r>
      <w:r w:rsidR="00B97822" w:rsidRPr="00607712">
        <w:rPr>
          <w:rFonts w:ascii="Palatino Linotype" w:hAnsi="Palatino Linotype"/>
        </w:rPr>
        <w:t>recurso</w:t>
      </w:r>
      <w:r w:rsidR="00B97822" w:rsidRPr="00607712">
        <w:rPr>
          <w:rFonts w:ascii="Palatino Linotype" w:hAnsi="Palatino Linotype" w:cs="Arial"/>
        </w:rPr>
        <w:t xml:space="preserve"> de revisión fue interpuesto dentro del plazo de quince días hábiles </w:t>
      </w:r>
      <w:r w:rsidR="00B97822" w:rsidRPr="00607712">
        <w:rPr>
          <w:rFonts w:ascii="Palatino Linotype" w:hAnsi="Palatino Linotype"/>
        </w:rPr>
        <w:t>contados</w:t>
      </w:r>
      <w:r w:rsidR="00B97822" w:rsidRPr="00607712">
        <w:rPr>
          <w:rFonts w:ascii="Palatino Linotype" w:hAnsi="Palatino Linotype" w:cs="Arial"/>
        </w:rPr>
        <w:t xml:space="preserve"> a </w:t>
      </w:r>
      <w:r w:rsidR="00B97822" w:rsidRPr="00607712">
        <w:rPr>
          <w:rFonts w:ascii="Palatino Linotype" w:hAnsi="Palatino Linotype"/>
        </w:rPr>
        <w:t>partir</w:t>
      </w:r>
      <w:r w:rsidR="00B97822" w:rsidRPr="00607712">
        <w:rPr>
          <w:rFonts w:ascii="Palatino Linotype" w:hAnsi="Palatino Linotype" w:cs="Arial"/>
        </w:rPr>
        <w:t xml:space="preserve"> del día siguiente al que </w:t>
      </w:r>
      <w:r w:rsidR="00B42649" w:rsidRPr="00607712">
        <w:rPr>
          <w:rFonts w:ascii="Palatino Linotype" w:hAnsi="Palatino Linotype" w:cs="Arial"/>
          <w:b/>
        </w:rPr>
        <w:t>LA RECURRENTE</w:t>
      </w:r>
      <w:r w:rsidR="00B97822" w:rsidRPr="00607712">
        <w:rPr>
          <w:rFonts w:ascii="Palatino Linotype" w:hAnsi="Palatino Linotype" w:cs="Arial"/>
          <w:b/>
          <w:bCs/>
        </w:rPr>
        <w:t xml:space="preserve"> </w:t>
      </w:r>
      <w:r w:rsidR="00B97822" w:rsidRPr="00607712">
        <w:rPr>
          <w:rFonts w:ascii="Palatino Linotype" w:hAnsi="Palatino Linotype" w:cs="Arial"/>
        </w:rPr>
        <w:t xml:space="preserve">tuvo conocimiento de la respuesta </w:t>
      </w:r>
      <w:r w:rsidR="00B97822" w:rsidRPr="00607712">
        <w:rPr>
          <w:rFonts w:ascii="Palatino Linotype" w:hAnsi="Palatino Linotype"/>
        </w:rPr>
        <w:t>impugnada</w:t>
      </w:r>
      <w:r w:rsidR="00B97822" w:rsidRPr="00607712">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607712" w:rsidRDefault="00B97822" w:rsidP="00B97822">
      <w:pPr>
        <w:spacing w:before="200" w:after="200"/>
        <w:ind w:left="709" w:right="709"/>
        <w:jc w:val="both"/>
        <w:rPr>
          <w:rFonts w:ascii="Palatino Linotype" w:hAnsi="Palatino Linotype" w:cs="Arial"/>
          <w:i/>
          <w:sz w:val="22"/>
          <w:szCs w:val="22"/>
        </w:rPr>
      </w:pPr>
      <w:r w:rsidRPr="00607712">
        <w:rPr>
          <w:rFonts w:ascii="Palatino Linotype" w:hAnsi="Palatino Linotype" w:cs="Arial"/>
          <w:i/>
          <w:sz w:val="22"/>
          <w:szCs w:val="22"/>
        </w:rPr>
        <w:t>“</w:t>
      </w:r>
      <w:r w:rsidRPr="00607712">
        <w:rPr>
          <w:rFonts w:ascii="Palatino Linotype" w:hAnsi="Palatino Linotype" w:cs="Arial"/>
          <w:b/>
          <w:i/>
          <w:sz w:val="22"/>
          <w:szCs w:val="22"/>
        </w:rPr>
        <w:t>Artículo 178.</w:t>
      </w:r>
      <w:r w:rsidRPr="0060771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607712" w:rsidRDefault="00B97822" w:rsidP="00B97822">
      <w:pPr>
        <w:spacing w:before="200" w:after="200"/>
        <w:ind w:left="709" w:right="709"/>
        <w:jc w:val="both"/>
        <w:rPr>
          <w:rFonts w:ascii="Palatino Linotype" w:hAnsi="Palatino Linotype" w:cs="Arial"/>
          <w:i/>
          <w:sz w:val="22"/>
          <w:szCs w:val="22"/>
        </w:rPr>
      </w:pPr>
      <w:r w:rsidRPr="0060771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607712" w:rsidRDefault="00B97822" w:rsidP="00B97822">
      <w:pPr>
        <w:spacing w:before="200" w:after="200"/>
        <w:ind w:left="709" w:right="709"/>
        <w:jc w:val="both"/>
        <w:rPr>
          <w:rFonts w:ascii="Palatino Linotype" w:hAnsi="Palatino Linotype" w:cs="Arial"/>
          <w:i/>
          <w:sz w:val="22"/>
          <w:szCs w:val="22"/>
        </w:rPr>
      </w:pPr>
      <w:r w:rsidRPr="00607712">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607712">
        <w:rPr>
          <w:rFonts w:ascii="Palatino Linotype" w:hAnsi="Palatino Linotype" w:cs="Arial"/>
          <w:i/>
          <w:sz w:val="22"/>
          <w:szCs w:val="22"/>
          <w:lang w:eastAsia="es-MX"/>
        </w:rPr>
        <w:t>siguiente</w:t>
      </w:r>
      <w:r w:rsidRPr="00607712">
        <w:rPr>
          <w:rFonts w:ascii="Palatino Linotype" w:hAnsi="Palatino Linotype" w:cs="Arial"/>
          <w:i/>
          <w:sz w:val="22"/>
          <w:szCs w:val="22"/>
        </w:rPr>
        <w:t xml:space="preserve"> de haberlo recibido.”</w:t>
      </w:r>
    </w:p>
    <w:p w14:paraId="4300FB0D" w14:textId="75508B6F" w:rsidR="00604EF9" w:rsidRPr="00607712" w:rsidRDefault="00B97822" w:rsidP="00604EF9">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607712">
        <w:rPr>
          <w:rFonts w:ascii="Palatino Linotype" w:hAnsi="Palatino Linotype" w:cs="Arial"/>
        </w:rPr>
        <w:t xml:space="preserve">En esa tesitura, atendiendo a que </w:t>
      </w:r>
      <w:r w:rsidRPr="00607712">
        <w:rPr>
          <w:rFonts w:ascii="Palatino Linotype" w:hAnsi="Palatino Linotype" w:cs="Arial"/>
          <w:b/>
        </w:rPr>
        <w:t>EL SUJETO OBLIGADO</w:t>
      </w:r>
      <w:r w:rsidRPr="00607712">
        <w:rPr>
          <w:rFonts w:ascii="Palatino Linotype" w:hAnsi="Palatino Linotype" w:cs="Arial"/>
        </w:rPr>
        <w:t xml:space="preserve"> notificó la respuesta a la solicitud de información pública el día </w:t>
      </w:r>
      <w:r w:rsidR="00604EF9" w:rsidRPr="00607712">
        <w:rPr>
          <w:rFonts w:ascii="Palatino Linotype" w:hAnsi="Palatino Linotype" w:cs="Arial"/>
          <w:b/>
        </w:rPr>
        <w:t>ocho</w:t>
      </w:r>
      <w:r w:rsidRPr="00607712">
        <w:rPr>
          <w:rFonts w:ascii="Palatino Linotype" w:hAnsi="Palatino Linotype" w:cs="Arial"/>
          <w:b/>
        </w:rPr>
        <w:t xml:space="preserve"> de </w:t>
      </w:r>
      <w:r w:rsidR="00604EF9" w:rsidRPr="00607712">
        <w:rPr>
          <w:rFonts w:ascii="Palatino Linotype" w:hAnsi="Palatino Linotype" w:cs="Arial"/>
          <w:b/>
        </w:rPr>
        <w:t>marzo</w:t>
      </w:r>
      <w:r w:rsidRPr="00607712">
        <w:rPr>
          <w:rFonts w:ascii="Palatino Linotype" w:hAnsi="Palatino Linotype" w:cs="Arial"/>
          <w:b/>
        </w:rPr>
        <w:t xml:space="preserve"> de dos mil dieci</w:t>
      </w:r>
      <w:r w:rsidR="00604EF9" w:rsidRPr="00607712">
        <w:rPr>
          <w:rFonts w:ascii="Palatino Linotype" w:hAnsi="Palatino Linotype" w:cs="Arial"/>
          <w:b/>
        </w:rPr>
        <w:t>nueve</w:t>
      </w:r>
      <w:r w:rsidRPr="00607712">
        <w:rPr>
          <w:rFonts w:ascii="Palatino Linotype" w:hAnsi="Palatino Linotype" w:cs="Arial"/>
        </w:rPr>
        <w:t>; así, el plazo de quince días hábiles que el artículo 178 de la Ley de la materia otorga a</w:t>
      </w:r>
      <w:r w:rsidR="00052B8A" w:rsidRPr="00607712">
        <w:rPr>
          <w:rFonts w:ascii="Palatino Linotype" w:hAnsi="Palatino Linotype" w:cs="Arial"/>
        </w:rPr>
        <w:t xml:space="preserve"> </w:t>
      </w:r>
      <w:r w:rsidR="00052B8A" w:rsidRPr="00607712">
        <w:rPr>
          <w:rFonts w:ascii="Palatino Linotype" w:hAnsi="Palatino Linotype"/>
          <w:b/>
          <w:szCs w:val="17"/>
          <w:lang w:eastAsia="es-ES_tradnl"/>
        </w:rPr>
        <w:t>LA</w:t>
      </w:r>
      <w:r w:rsidR="00052B8A" w:rsidRPr="00607712">
        <w:rPr>
          <w:rFonts w:ascii="Palatino Linotype" w:hAnsi="Palatino Linotype" w:cs="Arial"/>
          <w:b/>
        </w:rPr>
        <w:t xml:space="preserve"> RECURRENTE</w:t>
      </w:r>
      <w:r w:rsidRPr="00607712">
        <w:rPr>
          <w:rFonts w:ascii="Palatino Linotype" w:hAnsi="Palatino Linotype" w:cs="Arial"/>
          <w:b/>
        </w:rPr>
        <w:t xml:space="preserve"> </w:t>
      </w:r>
      <w:r w:rsidRPr="00607712">
        <w:rPr>
          <w:rFonts w:ascii="Palatino Linotype" w:hAnsi="Palatino Linotype" w:cs="Arial"/>
        </w:rPr>
        <w:t xml:space="preserve">para presentar el recurso de revisión, transcurrió del </w:t>
      </w:r>
      <w:r w:rsidR="00604EF9" w:rsidRPr="00607712">
        <w:rPr>
          <w:rFonts w:ascii="Palatino Linotype" w:hAnsi="Palatino Linotype" w:cs="Arial"/>
          <w:b/>
        </w:rPr>
        <w:t>once</w:t>
      </w:r>
      <w:r w:rsidRPr="00607712">
        <w:rPr>
          <w:rFonts w:ascii="Palatino Linotype" w:hAnsi="Palatino Linotype" w:cs="Arial"/>
          <w:b/>
        </w:rPr>
        <w:t xml:space="preserve"> de </w:t>
      </w:r>
      <w:r w:rsidR="00604EF9" w:rsidRPr="00607712">
        <w:rPr>
          <w:rFonts w:ascii="Palatino Linotype" w:hAnsi="Palatino Linotype" w:cs="Arial"/>
          <w:b/>
        </w:rPr>
        <w:t>marzo</w:t>
      </w:r>
      <w:r w:rsidRPr="00607712">
        <w:rPr>
          <w:rFonts w:ascii="Palatino Linotype" w:hAnsi="Palatino Linotype" w:cs="Arial"/>
          <w:b/>
        </w:rPr>
        <w:t xml:space="preserve"> </w:t>
      </w:r>
      <w:r w:rsidR="00604EF9" w:rsidRPr="00607712">
        <w:rPr>
          <w:rFonts w:ascii="Palatino Linotype" w:hAnsi="Palatino Linotype" w:cs="Arial"/>
          <w:b/>
        </w:rPr>
        <w:t xml:space="preserve">al uno de abril </w:t>
      </w:r>
      <w:r w:rsidRPr="00607712">
        <w:rPr>
          <w:rFonts w:ascii="Palatino Linotype" w:hAnsi="Palatino Linotype" w:cs="Arial"/>
          <w:b/>
        </w:rPr>
        <w:t xml:space="preserve">de </w:t>
      </w:r>
      <w:r w:rsidR="00DE5211" w:rsidRPr="00607712">
        <w:rPr>
          <w:rFonts w:ascii="Palatino Linotype" w:hAnsi="Palatino Linotype" w:cs="Arial"/>
          <w:b/>
        </w:rPr>
        <w:t>dos mil diecinueve</w:t>
      </w:r>
      <w:r w:rsidRPr="00607712">
        <w:rPr>
          <w:rFonts w:ascii="Palatino Linotype" w:hAnsi="Palatino Linotype" w:cs="Arial"/>
        </w:rPr>
        <w:t xml:space="preserve">, sin contemplar en el cómputo los días </w:t>
      </w:r>
      <w:r w:rsidR="00604EF9" w:rsidRPr="00607712">
        <w:rPr>
          <w:rFonts w:ascii="Palatino Linotype" w:hAnsi="Palatino Linotype" w:cs="Arial"/>
        </w:rPr>
        <w:t>nueve, diez, dieciséis, diecisiete, veintitrés, veinticuatro, treinta y treinta y uno de marzo</w:t>
      </w:r>
      <w:r w:rsidR="00A80492" w:rsidRPr="00607712">
        <w:rPr>
          <w:rFonts w:ascii="Palatino Linotype" w:hAnsi="Palatino Linotype" w:cs="Arial"/>
        </w:rPr>
        <w:t xml:space="preserve"> de </w:t>
      </w:r>
      <w:r w:rsidR="00604EF9" w:rsidRPr="00607712">
        <w:rPr>
          <w:rFonts w:ascii="Palatino Linotype" w:hAnsi="Palatino Linotype" w:cs="Arial"/>
        </w:rPr>
        <w:t xml:space="preserve">dos mil </w:t>
      </w:r>
      <w:r w:rsidR="00A80492" w:rsidRPr="00607712">
        <w:rPr>
          <w:rFonts w:ascii="Palatino Linotype" w:hAnsi="Palatino Linotype" w:cs="Arial"/>
        </w:rPr>
        <w:t xml:space="preserve">diecinueve, </w:t>
      </w:r>
      <w:r w:rsidRPr="00607712">
        <w:rPr>
          <w:rFonts w:ascii="Palatino Linotype" w:hAnsi="Palatino Linotype" w:cs="Arial"/>
        </w:rPr>
        <w:t xml:space="preserve">por corresponder a sábados y domingos, en términos del artículo 3, </w:t>
      </w:r>
      <w:r w:rsidRPr="00607712">
        <w:rPr>
          <w:rFonts w:ascii="Palatino Linotype" w:hAnsi="Palatino Linotype" w:cs="Arial"/>
        </w:rPr>
        <w:lastRenderedPageBreak/>
        <w:t xml:space="preserve">fracción X, de la </w:t>
      </w:r>
      <w:r w:rsidRPr="00607712">
        <w:rPr>
          <w:rFonts w:ascii="Palatino Linotype" w:hAnsi="Palatino Linotype"/>
        </w:rPr>
        <w:t>Ley de Transparencia y Acceso a la Información Pública del Estado de México y Municipios</w:t>
      </w:r>
      <w:r w:rsidR="00EE1134" w:rsidRPr="00607712">
        <w:rPr>
          <w:rFonts w:ascii="Palatino Linotype" w:hAnsi="Palatino Linotype"/>
        </w:rPr>
        <w:t xml:space="preserve">; </w:t>
      </w:r>
      <w:r w:rsidR="00604EF9" w:rsidRPr="00607712">
        <w:rPr>
          <w:rFonts w:ascii="Palatino Linotype" w:hAnsi="Palatino Linotype" w:cs="Arial"/>
        </w:rPr>
        <w:t>asimismo, no se computó el día dieciocho de marzo de diecinueve, el cual es considerado como día no laborable para este Instituto, por corresponder a la Conmemoración del Aniversario del Natalicio del Lic. Benito Juárez García,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14:paraId="1E840573" w14:textId="3644D45F" w:rsidR="001C77A6" w:rsidRPr="00607712" w:rsidRDefault="001C77A6" w:rsidP="001C77A6">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607712">
        <w:rPr>
          <w:rFonts w:ascii="Palatino Linotype" w:hAnsi="Palatino Linotype" w:cs="Arial"/>
        </w:rPr>
        <w:t>En ese tenor, si el recurso de revisión que nos ocupa, se tuvo por interpuesta el día</w:t>
      </w:r>
      <w:r w:rsidRPr="00607712">
        <w:rPr>
          <w:rFonts w:ascii="Palatino Linotype" w:hAnsi="Palatino Linotype" w:cs="Arial"/>
          <w:b/>
        </w:rPr>
        <w:t xml:space="preserve"> </w:t>
      </w:r>
      <w:r w:rsidR="00541A00" w:rsidRPr="00607712">
        <w:rPr>
          <w:rFonts w:ascii="Palatino Linotype" w:hAnsi="Palatino Linotype" w:cs="Arial"/>
          <w:b/>
          <w:u w:val="single"/>
        </w:rPr>
        <w:t>diecinueve</w:t>
      </w:r>
      <w:r w:rsidR="00F80FB2" w:rsidRPr="00607712">
        <w:rPr>
          <w:rFonts w:ascii="Palatino Linotype" w:hAnsi="Palatino Linotype" w:cs="Arial"/>
          <w:b/>
          <w:u w:val="single"/>
        </w:rPr>
        <w:t xml:space="preserve"> </w:t>
      </w:r>
      <w:r w:rsidRPr="00607712">
        <w:rPr>
          <w:rFonts w:ascii="Palatino Linotype" w:hAnsi="Palatino Linotype" w:cs="Arial"/>
          <w:b/>
          <w:u w:val="single"/>
        </w:rPr>
        <w:t xml:space="preserve">de </w:t>
      </w:r>
      <w:r w:rsidR="00604EF9" w:rsidRPr="00607712">
        <w:rPr>
          <w:rFonts w:ascii="Palatino Linotype" w:hAnsi="Palatino Linotype" w:cs="Arial"/>
          <w:b/>
          <w:u w:val="single"/>
        </w:rPr>
        <w:t>marzo</w:t>
      </w:r>
      <w:r w:rsidRPr="00607712">
        <w:rPr>
          <w:rFonts w:ascii="Palatino Linotype" w:hAnsi="Palatino Linotype" w:cs="Arial"/>
          <w:b/>
          <w:u w:val="single"/>
        </w:rPr>
        <w:t xml:space="preserve"> de dos mil dieci</w:t>
      </w:r>
      <w:r w:rsidR="00604EF9" w:rsidRPr="00607712">
        <w:rPr>
          <w:rFonts w:ascii="Palatino Linotype" w:hAnsi="Palatino Linotype" w:cs="Arial"/>
          <w:b/>
          <w:u w:val="single"/>
        </w:rPr>
        <w:t>nueve</w:t>
      </w:r>
      <w:r w:rsidRPr="00607712">
        <w:rPr>
          <w:rFonts w:ascii="Palatino Linotype" w:hAnsi="Palatino Linotype" w:cs="Arial"/>
        </w:rPr>
        <w:t>, éste se encuentra dentro de los márgenes temporales previstos en el artículo 178 de la Ley de Transparencia y Acceso a la Información</w:t>
      </w:r>
      <w:r w:rsidRPr="00607712">
        <w:rPr>
          <w:rFonts w:ascii="Palatino Linotype" w:hAnsi="Palatino Linotype"/>
        </w:rPr>
        <w:t xml:space="preserve"> Pública del Estado de México y Municipios</w:t>
      </w:r>
      <w:r w:rsidRPr="00607712">
        <w:rPr>
          <w:rFonts w:ascii="Palatino Linotype" w:hAnsi="Palatino Linotype" w:cs="Arial"/>
        </w:rPr>
        <w:t xml:space="preserve"> y, por tanto, su interposición se considera oportuna.</w:t>
      </w:r>
    </w:p>
    <w:p w14:paraId="38B9BA18" w14:textId="77777777" w:rsidR="00884A2D" w:rsidRPr="00607712" w:rsidRDefault="00E80488" w:rsidP="00884A2D">
      <w:pPr>
        <w:pStyle w:val="Prrafodelista"/>
        <w:widowControl w:val="0"/>
        <w:numPr>
          <w:ilvl w:val="0"/>
          <w:numId w:val="1"/>
        </w:numPr>
        <w:tabs>
          <w:tab w:val="left" w:pos="1418"/>
        </w:tabs>
        <w:autoSpaceDE w:val="0"/>
        <w:autoSpaceDN w:val="0"/>
        <w:adjustRightInd w:val="0"/>
        <w:spacing w:before="120" w:after="120" w:line="360" w:lineRule="auto"/>
        <w:ind w:left="0" w:firstLine="0"/>
        <w:jc w:val="both"/>
        <w:rPr>
          <w:rFonts w:ascii="Palatino Linotype" w:hAnsi="Palatino Linotype" w:cs="Arial"/>
        </w:rPr>
      </w:pPr>
      <w:r w:rsidRPr="00607712">
        <w:rPr>
          <w:rFonts w:ascii="Palatino Linotype" w:hAnsi="Palatino Linotype" w:cs="Arial"/>
          <w:b/>
          <w:szCs w:val="28"/>
        </w:rPr>
        <w:t>Procedibilidad.</w:t>
      </w:r>
      <w:r w:rsidR="007879C7" w:rsidRPr="00607712">
        <w:rPr>
          <w:rFonts w:ascii="Palatino Linotype" w:hAnsi="Palatino Linotype" w:cs="Arial"/>
        </w:rPr>
        <w:t xml:space="preserve"> </w:t>
      </w:r>
      <w:r w:rsidR="00884A2D" w:rsidRPr="00607712">
        <w:rPr>
          <w:rFonts w:ascii="Palatino Linotype" w:hAnsi="Palatino Linotype" w:cs="Arial"/>
        </w:rPr>
        <w:t xml:space="preserve">Esta Ponencia considera importante abordar el análisis de los requisitos de </w:t>
      </w:r>
      <w:proofErr w:type="spellStart"/>
      <w:r w:rsidR="00884A2D" w:rsidRPr="00607712">
        <w:rPr>
          <w:rFonts w:ascii="Palatino Linotype" w:hAnsi="Palatino Linotype" w:cs="Arial"/>
        </w:rPr>
        <w:t>procedibilidad</w:t>
      </w:r>
      <w:proofErr w:type="spellEnd"/>
      <w:r w:rsidR="00884A2D" w:rsidRPr="00607712">
        <w:rPr>
          <w:rFonts w:ascii="Palatino Linotype" w:hAnsi="Palatino Linotype" w:cs="Arial"/>
        </w:rPr>
        <w:t xml:space="preserve"> del recurso de revisión, así el artículo 180, de la </w:t>
      </w:r>
      <w:r w:rsidR="00884A2D" w:rsidRPr="00607712">
        <w:rPr>
          <w:rFonts w:ascii="Palatino Linotype" w:hAnsi="Palatino Linotype" w:cs="Arial"/>
          <w:lang w:eastAsia="es-MX"/>
        </w:rPr>
        <w:t xml:space="preserve">Ley de Transparencia y Acceso a la </w:t>
      </w:r>
      <w:r w:rsidR="00884A2D" w:rsidRPr="00607712">
        <w:rPr>
          <w:rFonts w:ascii="Palatino Linotype" w:hAnsi="Palatino Linotype" w:cs="Arial"/>
        </w:rPr>
        <w:t>Información</w:t>
      </w:r>
      <w:r w:rsidR="00884A2D" w:rsidRPr="00607712">
        <w:rPr>
          <w:rFonts w:ascii="Palatino Linotype" w:hAnsi="Palatino Linotype" w:cs="Arial"/>
          <w:lang w:eastAsia="es-MX"/>
        </w:rPr>
        <w:t xml:space="preserve"> Pública del Estado de México y Municipios, que </w:t>
      </w:r>
      <w:r w:rsidR="00884A2D" w:rsidRPr="00607712">
        <w:rPr>
          <w:rFonts w:ascii="Palatino Linotype" w:hAnsi="Palatino Linotype" w:cs="Arial"/>
        </w:rPr>
        <w:t>establece lo siguiente:</w:t>
      </w:r>
    </w:p>
    <w:p w14:paraId="4824FB7E" w14:textId="77777777" w:rsidR="00884A2D" w:rsidRPr="00607712" w:rsidRDefault="00884A2D" w:rsidP="009009FC">
      <w:pPr>
        <w:spacing w:before="200" w:after="200"/>
        <w:ind w:left="709" w:right="709"/>
        <w:jc w:val="both"/>
        <w:rPr>
          <w:rFonts w:ascii="Palatino Linotype" w:hAnsi="Palatino Linotype"/>
          <w:b/>
          <w:i/>
          <w:sz w:val="22"/>
          <w:szCs w:val="22"/>
        </w:rPr>
      </w:pPr>
      <w:r w:rsidRPr="00607712">
        <w:rPr>
          <w:rFonts w:ascii="Palatino Linotype" w:hAnsi="Palatino Linotype"/>
          <w:i/>
          <w:sz w:val="22"/>
          <w:szCs w:val="22"/>
        </w:rPr>
        <w:t>“</w:t>
      </w:r>
      <w:r w:rsidRPr="00607712">
        <w:rPr>
          <w:rFonts w:ascii="Palatino Linotype" w:hAnsi="Palatino Linotype"/>
          <w:b/>
          <w:i/>
          <w:sz w:val="22"/>
          <w:szCs w:val="22"/>
        </w:rPr>
        <w:t xml:space="preserve">Artículo 180. </w:t>
      </w:r>
      <w:r w:rsidRPr="00607712">
        <w:rPr>
          <w:rFonts w:ascii="Palatino Linotype" w:hAnsi="Palatino Linotype"/>
          <w:i/>
          <w:sz w:val="22"/>
          <w:szCs w:val="22"/>
        </w:rPr>
        <w:t xml:space="preserve">El </w:t>
      </w:r>
      <w:r w:rsidRPr="00607712">
        <w:rPr>
          <w:rFonts w:ascii="Palatino Linotype" w:hAnsi="Palatino Linotype" w:cs="Arial"/>
          <w:i/>
          <w:sz w:val="22"/>
          <w:szCs w:val="22"/>
        </w:rPr>
        <w:t>recurso</w:t>
      </w:r>
      <w:r w:rsidRPr="00607712">
        <w:rPr>
          <w:rFonts w:ascii="Palatino Linotype" w:hAnsi="Palatino Linotype"/>
          <w:i/>
          <w:sz w:val="22"/>
          <w:szCs w:val="22"/>
        </w:rPr>
        <w:t xml:space="preserve"> </w:t>
      </w:r>
      <w:r w:rsidRPr="00607712">
        <w:rPr>
          <w:rFonts w:ascii="Palatino Linotype" w:hAnsi="Palatino Linotype" w:cs="Arial"/>
          <w:i/>
          <w:color w:val="222222"/>
          <w:sz w:val="22"/>
          <w:szCs w:val="22"/>
          <w:lang w:eastAsia="es-MX"/>
        </w:rPr>
        <w:t>de</w:t>
      </w:r>
      <w:r w:rsidRPr="00607712">
        <w:rPr>
          <w:rFonts w:ascii="Palatino Linotype" w:hAnsi="Palatino Linotype"/>
          <w:i/>
          <w:sz w:val="22"/>
          <w:szCs w:val="22"/>
        </w:rPr>
        <w:t xml:space="preserve"> revisión contendrá:</w:t>
      </w:r>
    </w:p>
    <w:p w14:paraId="4DD0E345" w14:textId="77777777" w:rsidR="00884A2D" w:rsidRPr="00607712" w:rsidRDefault="00884A2D" w:rsidP="009009FC">
      <w:pPr>
        <w:spacing w:before="200" w:after="200"/>
        <w:ind w:left="709" w:right="709"/>
        <w:jc w:val="both"/>
        <w:rPr>
          <w:rFonts w:ascii="Palatino Linotype" w:hAnsi="Palatino Linotype"/>
          <w:b/>
          <w:i/>
          <w:sz w:val="22"/>
          <w:szCs w:val="22"/>
        </w:rPr>
      </w:pPr>
      <w:r w:rsidRPr="00607712">
        <w:rPr>
          <w:rFonts w:ascii="Palatino Linotype" w:hAnsi="Palatino Linotype"/>
          <w:b/>
          <w:i/>
          <w:sz w:val="22"/>
          <w:szCs w:val="22"/>
        </w:rPr>
        <w:t xml:space="preserve">I. </w:t>
      </w:r>
      <w:r w:rsidRPr="00607712">
        <w:rPr>
          <w:rFonts w:ascii="Palatino Linotype" w:hAnsi="Palatino Linotype"/>
          <w:i/>
          <w:sz w:val="22"/>
          <w:szCs w:val="22"/>
        </w:rPr>
        <w:t xml:space="preserve">El sujeto obligado ante </w:t>
      </w:r>
      <w:r w:rsidRPr="00607712">
        <w:rPr>
          <w:rFonts w:ascii="Palatino Linotype" w:hAnsi="Palatino Linotype" w:cs="Arial"/>
          <w:i/>
          <w:sz w:val="22"/>
          <w:szCs w:val="22"/>
        </w:rPr>
        <w:t>la</w:t>
      </w:r>
      <w:r w:rsidRPr="00607712">
        <w:rPr>
          <w:rFonts w:ascii="Palatino Linotype" w:hAnsi="Palatino Linotype"/>
          <w:i/>
          <w:sz w:val="22"/>
          <w:szCs w:val="22"/>
        </w:rPr>
        <w:t xml:space="preserve"> cual </w:t>
      </w:r>
      <w:r w:rsidRPr="00607712">
        <w:rPr>
          <w:rFonts w:ascii="Palatino Linotype" w:hAnsi="Palatino Linotype" w:cs="Arial"/>
          <w:i/>
          <w:color w:val="222222"/>
          <w:sz w:val="22"/>
          <w:szCs w:val="22"/>
          <w:lang w:eastAsia="es-MX"/>
        </w:rPr>
        <w:t>se</w:t>
      </w:r>
      <w:r w:rsidRPr="00607712">
        <w:rPr>
          <w:rFonts w:ascii="Palatino Linotype" w:hAnsi="Palatino Linotype"/>
          <w:i/>
          <w:sz w:val="22"/>
          <w:szCs w:val="22"/>
        </w:rPr>
        <w:t xml:space="preserve"> presentó la solicitud;</w:t>
      </w:r>
    </w:p>
    <w:p w14:paraId="61ABA761" w14:textId="77777777" w:rsidR="00884A2D" w:rsidRPr="00607712" w:rsidRDefault="00884A2D" w:rsidP="009009FC">
      <w:pPr>
        <w:spacing w:before="200" w:after="200"/>
        <w:ind w:left="709" w:right="709"/>
        <w:jc w:val="both"/>
        <w:rPr>
          <w:rFonts w:ascii="Palatino Linotype" w:hAnsi="Palatino Linotype"/>
          <w:b/>
          <w:i/>
          <w:sz w:val="22"/>
          <w:szCs w:val="22"/>
        </w:rPr>
      </w:pPr>
      <w:r w:rsidRPr="00607712">
        <w:rPr>
          <w:rFonts w:ascii="Palatino Linotype" w:hAnsi="Palatino Linotype"/>
          <w:b/>
          <w:i/>
          <w:sz w:val="22"/>
          <w:szCs w:val="22"/>
        </w:rPr>
        <w:t xml:space="preserve">II. </w:t>
      </w:r>
      <w:r w:rsidRPr="00607712">
        <w:rPr>
          <w:rFonts w:ascii="Palatino Linotype" w:hAnsi="Palatino Linotype"/>
          <w:b/>
          <w:i/>
          <w:sz w:val="22"/>
          <w:szCs w:val="22"/>
          <w:u w:val="single"/>
        </w:rPr>
        <w:t xml:space="preserve">El nombre del solicitante </w:t>
      </w:r>
      <w:r w:rsidRPr="00607712">
        <w:rPr>
          <w:rFonts w:ascii="Palatino Linotype" w:hAnsi="Palatino Linotype" w:cs="Arial"/>
          <w:b/>
          <w:i/>
          <w:color w:val="222222"/>
          <w:sz w:val="22"/>
          <w:szCs w:val="22"/>
          <w:u w:val="single"/>
          <w:lang w:eastAsia="es-MX"/>
        </w:rPr>
        <w:t>que</w:t>
      </w:r>
      <w:r w:rsidRPr="00607712">
        <w:rPr>
          <w:rFonts w:ascii="Palatino Linotype" w:hAnsi="Palatino Linotype"/>
          <w:b/>
          <w:i/>
          <w:sz w:val="22"/>
          <w:szCs w:val="22"/>
          <w:u w:val="single"/>
        </w:rPr>
        <w:t xml:space="preserve"> recurre</w:t>
      </w:r>
      <w:r w:rsidRPr="00607712">
        <w:rPr>
          <w:rFonts w:ascii="Palatino Linotype" w:hAnsi="Palatino Linotype"/>
          <w:b/>
          <w:i/>
          <w:sz w:val="22"/>
          <w:szCs w:val="22"/>
        </w:rPr>
        <w:t xml:space="preserve"> </w:t>
      </w:r>
      <w:r w:rsidRPr="00607712">
        <w:rPr>
          <w:rFonts w:ascii="Palatino Linotype" w:hAnsi="Palatino Linotype"/>
          <w:i/>
          <w:sz w:val="22"/>
          <w:szCs w:val="22"/>
        </w:rPr>
        <w:t>o de su representante y, en su caso, del tercero interesado, así como la dirección o medio que señale para recibir notificaciones;</w:t>
      </w:r>
    </w:p>
    <w:p w14:paraId="114121DD" w14:textId="77777777" w:rsidR="00884A2D" w:rsidRPr="00607712" w:rsidRDefault="00884A2D" w:rsidP="009009FC">
      <w:pPr>
        <w:spacing w:before="200" w:after="200"/>
        <w:ind w:left="709" w:right="709"/>
        <w:jc w:val="both"/>
        <w:rPr>
          <w:rFonts w:ascii="Palatino Linotype" w:hAnsi="Palatino Linotype"/>
          <w:b/>
          <w:i/>
          <w:sz w:val="22"/>
          <w:szCs w:val="22"/>
        </w:rPr>
      </w:pPr>
      <w:r w:rsidRPr="00607712">
        <w:rPr>
          <w:rFonts w:ascii="Palatino Linotype" w:hAnsi="Palatino Linotype"/>
          <w:b/>
          <w:i/>
          <w:sz w:val="22"/>
          <w:szCs w:val="22"/>
        </w:rPr>
        <w:t xml:space="preserve">III. </w:t>
      </w:r>
      <w:r w:rsidRPr="00607712">
        <w:rPr>
          <w:rFonts w:ascii="Palatino Linotype" w:hAnsi="Palatino Linotype"/>
          <w:i/>
          <w:sz w:val="22"/>
          <w:szCs w:val="22"/>
        </w:rPr>
        <w:t xml:space="preserve">El número de folio de </w:t>
      </w:r>
      <w:r w:rsidRPr="00607712">
        <w:rPr>
          <w:rFonts w:ascii="Palatino Linotype" w:hAnsi="Palatino Linotype" w:cs="Arial"/>
          <w:i/>
          <w:color w:val="222222"/>
          <w:sz w:val="22"/>
          <w:szCs w:val="22"/>
          <w:lang w:eastAsia="es-MX"/>
        </w:rPr>
        <w:t>respuesta</w:t>
      </w:r>
      <w:r w:rsidRPr="00607712">
        <w:rPr>
          <w:rFonts w:ascii="Palatino Linotype" w:hAnsi="Palatino Linotype"/>
          <w:i/>
          <w:sz w:val="22"/>
          <w:szCs w:val="22"/>
        </w:rPr>
        <w:t xml:space="preserve"> de la solicitud de acceso;</w:t>
      </w:r>
    </w:p>
    <w:p w14:paraId="0ABCC4CD" w14:textId="77777777" w:rsidR="00884A2D" w:rsidRPr="00607712" w:rsidRDefault="00884A2D" w:rsidP="009009FC">
      <w:pPr>
        <w:spacing w:before="200" w:after="200"/>
        <w:ind w:left="709" w:right="709"/>
        <w:jc w:val="both"/>
        <w:rPr>
          <w:rFonts w:ascii="Palatino Linotype" w:hAnsi="Palatino Linotype"/>
          <w:b/>
          <w:i/>
          <w:sz w:val="22"/>
          <w:szCs w:val="22"/>
        </w:rPr>
      </w:pPr>
      <w:r w:rsidRPr="00607712">
        <w:rPr>
          <w:rFonts w:ascii="Palatino Linotype" w:hAnsi="Palatino Linotype"/>
          <w:b/>
          <w:i/>
          <w:sz w:val="22"/>
          <w:szCs w:val="22"/>
        </w:rPr>
        <w:lastRenderedPageBreak/>
        <w:t xml:space="preserve">IV. </w:t>
      </w:r>
      <w:r w:rsidRPr="00607712">
        <w:rPr>
          <w:rFonts w:ascii="Palatino Linotype" w:hAnsi="Palatino Linotype"/>
          <w:i/>
          <w:sz w:val="22"/>
          <w:szCs w:val="22"/>
        </w:rPr>
        <w:t xml:space="preserve">La fecha en que fue </w:t>
      </w:r>
      <w:r w:rsidRPr="00607712">
        <w:rPr>
          <w:rFonts w:ascii="Palatino Linotype" w:hAnsi="Palatino Linotype" w:cs="Arial"/>
          <w:i/>
          <w:color w:val="222222"/>
          <w:sz w:val="22"/>
          <w:szCs w:val="22"/>
          <w:lang w:eastAsia="es-MX"/>
        </w:rPr>
        <w:t>notificada</w:t>
      </w:r>
      <w:r w:rsidRPr="00607712">
        <w:rPr>
          <w:rFonts w:ascii="Palatino Linotype" w:hAnsi="Palatino Linotype"/>
          <w:i/>
          <w:sz w:val="22"/>
          <w:szCs w:val="22"/>
        </w:rPr>
        <w:t xml:space="preserve"> la respuesta al solicitante o tuvo conocimiento del acto reclamado, o de presentación de la solicitud, en caso de falta de respuesta;</w:t>
      </w:r>
    </w:p>
    <w:p w14:paraId="06D691B7" w14:textId="77777777" w:rsidR="00884A2D" w:rsidRPr="00607712" w:rsidRDefault="00884A2D" w:rsidP="009009FC">
      <w:pPr>
        <w:spacing w:before="200" w:after="200"/>
        <w:ind w:left="709" w:right="709"/>
        <w:jc w:val="both"/>
        <w:rPr>
          <w:rFonts w:ascii="Palatino Linotype" w:hAnsi="Palatino Linotype"/>
          <w:b/>
          <w:i/>
          <w:sz w:val="22"/>
          <w:szCs w:val="22"/>
        </w:rPr>
      </w:pPr>
      <w:r w:rsidRPr="00607712">
        <w:rPr>
          <w:rFonts w:ascii="Palatino Linotype" w:hAnsi="Palatino Linotype"/>
          <w:b/>
          <w:i/>
          <w:sz w:val="22"/>
          <w:szCs w:val="22"/>
        </w:rPr>
        <w:t xml:space="preserve">V. </w:t>
      </w:r>
      <w:r w:rsidRPr="00607712">
        <w:rPr>
          <w:rFonts w:ascii="Palatino Linotype" w:hAnsi="Palatino Linotype"/>
          <w:i/>
          <w:sz w:val="22"/>
          <w:szCs w:val="22"/>
        </w:rPr>
        <w:t xml:space="preserve">El acto que se </w:t>
      </w:r>
      <w:r w:rsidRPr="00607712">
        <w:rPr>
          <w:rFonts w:ascii="Palatino Linotype" w:hAnsi="Palatino Linotype" w:cs="Arial"/>
          <w:i/>
          <w:color w:val="222222"/>
          <w:sz w:val="22"/>
          <w:szCs w:val="22"/>
          <w:lang w:eastAsia="es-MX"/>
        </w:rPr>
        <w:t>recurre</w:t>
      </w:r>
      <w:r w:rsidRPr="00607712">
        <w:rPr>
          <w:rFonts w:ascii="Palatino Linotype" w:hAnsi="Palatino Linotype"/>
          <w:i/>
          <w:sz w:val="22"/>
          <w:szCs w:val="22"/>
        </w:rPr>
        <w:t>;</w:t>
      </w:r>
    </w:p>
    <w:p w14:paraId="70A0D785" w14:textId="77777777" w:rsidR="00884A2D" w:rsidRPr="00607712" w:rsidRDefault="00884A2D" w:rsidP="009009FC">
      <w:pPr>
        <w:spacing w:before="200" w:after="200"/>
        <w:ind w:left="709" w:right="709"/>
        <w:jc w:val="both"/>
        <w:rPr>
          <w:rFonts w:ascii="Palatino Linotype" w:hAnsi="Palatino Linotype"/>
          <w:b/>
          <w:i/>
          <w:sz w:val="22"/>
          <w:szCs w:val="22"/>
        </w:rPr>
      </w:pPr>
      <w:r w:rsidRPr="00607712">
        <w:rPr>
          <w:rFonts w:ascii="Palatino Linotype" w:hAnsi="Palatino Linotype"/>
          <w:b/>
          <w:i/>
          <w:sz w:val="22"/>
          <w:szCs w:val="22"/>
        </w:rPr>
        <w:t xml:space="preserve">VI. </w:t>
      </w:r>
      <w:r w:rsidRPr="00607712">
        <w:rPr>
          <w:rFonts w:ascii="Palatino Linotype" w:hAnsi="Palatino Linotype"/>
          <w:i/>
          <w:sz w:val="22"/>
          <w:szCs w:val="22"/>
        </w:rPr>
        <w:t xml:space="preserve">Las razones o </w:t>
      </w:r>
      <w:r w:rsidRPr="00607712">
        <w:rPr>
          <w:rFonts w:ascii="Palatino Linotype" w:hAnsi="Palatino Linotype" w:cs="Arial"/>
          <w:i/>
          <w:color w:val="222222"/>
          <w:sz w:val="22"/>
          <w:szCs w:val="22"/>
          <w:lang w:eastAsia="es-MX"/>
        </w:rPr>
        <w:t>motivos</w:t>
      </w:r>
      <w:r w:rsidRPr="00607712">
        <w:rPr>
          <w:rFonts w:ascii="Palatino Linotype" w:hAnsi="Palatino Linotype"/>
          <w:i/>
          <w:sz w:val="22"/>
          <w:szCs w:val="22"/>
        </w:rPr>
        <w:t xml:space="preserve"> de inconformida</w:t>
      </w:r>
      <w:bookmarkStart w:id="6" w:name="_GoBack"/>
      <w:bookmarkEnd w:id="6"/>
      <w:r w:rsidRPr="00607712">
        <w:rPr>
          <w:rFonts w:ascii="Palatino Linotype" w:hAnsi="Palatino Linotype"/>
          <w:i/>
          <w:sz w:val="22"/>
          <w:szCs w:val="22"/>
        </w:rPr>
        <w:t>d;</w:t>
      </w:r>
    </w:p>
    <w:p w14:paraId="6578F270" w14:textId="77777777" w:rsidR="00884A2D" w:rsidRPr="00607712" w:rsidRDefault="00884A2D" w:rsidP="009009FC">
      <w:pPr>
        <w:spacing w:before="200" w:after="200"/>
        <w:ind w:left="709" w:right="709"/>
        <w:jc w:val="both"/>
        <w:rPr>
          <w:rFonts w:ascii="Palatino Linotype" w:hAnsi="Palatino Linotype"/>
          <w:b/>
          <w:i/>
          <w:sz w:val="22"/>
          <w:szCs w:val="22"/>
        </w:rPr>
      </w:pPr>
      <w:r w:rsidRPr="00607712">
        <w:rPr>
          <w:rFonts w:ascii="Palatino Linotype" w:hAnsi="Palatino Linotype"/>
          <w:b/>
          <w:i/>
          <w:sz w:val="22"/>
          <w:szCs w:val="22"/>
        </w:rPr>
        <w:t xml:space="preserve">VII. </w:t>
      </w:r>
      <w:r w:rsidRPr="00607712">
        <w:rPr>
          <w:rFonts w:ascii="Palatino Linotype" w:hAnsi="Palatino Linotype"/>
          <w:i/>
          <w:sz w:val="22"/>
          <w:szCs w:val="22"/>
        </w:rPr>
        <w:t>La copia de la respuesta que se impugna y, en su caso, de la notificación correspondiente, en el caso de respuesta de la solicitud; y</w:t>
      </w:r>
    </w:p>
    <w:p w14:paraId="6BF9ACE5" w14:textId="77777777" w:rsidR="00884A2D" w:rsidRPr="00607712" w:rsidRDefault="00884A2D" w:rsidP="009009FC">
      <w:pPr>
        <w:spacing w:before="200" w:after="200"/>
        <w:ind w:left="709" w:right="709"/>
        <w:jc w:val="both"/>
        <w:rPr>
          <w:rFonts w:ascii="Palatino Linotype" w:hAnsi="Palatino Linotype"/>
          <w:i/>
          <w:sz w:val="22"/>
          <w:szCs w:val="22"/>
        </w:rPr>
      </w:pPr>
      <w:r w:rsidRPr="00607712">
        <w:rPr>
          <w:rFonts w:ascii="Palatino Linotype" w:hAnsi="Palatino Linotype"/>
          <w:b/>
          <w:i/>
          <w:sz w:val="22"/>
          <w:szCs w:val="22"/>
        </w:rPr>
        <w:t xml:space="preserve">VIII. </w:t>
      </w:r>
      <w:r w:rsidRPr="00607712">
        <w:rPr>
          <w:rFonts w:ascii="Palatino Linotype" w:hAnsi="Palatino Linotype"/>
          <w:i/>
          <w:sz w:val="22"/>
          <w:szCs w:val="22"/>
        </w:rPr>
        <w:t>Firma del recurrente, en su caso, cuando se presente por escrito, requisito sin el cual se dará trámite al recurso.</w:t>
      </w:r>
    </w:p>
    <w:p w14:paraId="646AB0D8" w14:textId="77777777" w:rsidR="00884A2D" w:rsidRPr="00607712" w:rsidRDefault="00884A2D" w:rsidP="009009FC">
      <w:pPr>
        <w:spacing w:before="200" w:after="200"/>
        <w:ind w:left="709" w:right="709"/>
        <w:jc w:val="both"/>
        <w:rPr>
          <w:rFonts w:ascii="Palatino Linotype" w:hAnsi="Palatino Linotype"/>
          <w:i/>
          <w:sz w:val="22"/>
          <w:szCs w:val="22"/>
        </w:rPr>
      </w:pPr>
      <w:r w:rsidRPr="00607712">
        <w:rPr>
          <w:rFonts w:ascii="Palatino Linotype" w:hAnsi="Palatino Linotype"/>
          <w:i/>
          <w:sz w:val="22"/>
          <w:szCs w:val="22"/>
        </w:rPr>
        <w:t>Adicionalmente, se podrán anexar las pruebas y demás elementos que considere procedentes someter a juicio del Instituto.</w:t>
      </w:r>
    </w:p>
    <w:p w14:paraId="6C0F3EC9" w14:textId="77777777" w:rsidR="00884A2D" w:rsidRPr="00607712" w:rsidRDefault="00884A2D" w:rsidP="009009FC">
      <w:pPr>
        <w:spacing w:before="200" w:after="200"/>
        <w:ind w:left="709" w:right="709"/>
        <w:jc w:val="both"/>
        <w:rPr>
          <w:rFonts w:ascii="Palatino Linotype" w:hAnsi="Palatino Linotype"/>
          <w:i/>
          <w:sz w:val="22"/>
          <w:szCs w:val="22"/>
        </w:rPr>
      </w:pPr>
      <w:r w:rsidRPr="00607712">
        <w:rPr>
          <w:rFonts w:ascii="Palatino Linotype" w:hAnsi="Palatino Linotype"/>
          <w:i/>
          <w:sz w:val="22"/>
          <w:szCs w:val="22"/>
        </w:rPr>
        <w:t>En ningún caso será necesario que el particular ratifique el recurso de revisión interpuesto.</w:t>
      </w:r>
    </w:p>
    <w:p w14:paraId="1FE88993" w14:textId="77777777" w:rsidR="00884A2D" w:rsidRPr="00607712" w:rsidRDefault="00884A2D" w:rsidP="009009FC">
      <w:pPr>
        <w:spacing w:before="200" w:after="200"/>
        <w:ind w:left="709" w:right="709"/>
        <w:jc w:val="both"/>
        <w:rPr>
          <w:rFonts w:ascii="Palatino Linotype" w:hAnsi="Palatino Linotype"/>
          <w:i/>
          <w:sz w:val="22"/>
          <w:szCs w:val="22"/>
        </w:rPr>
      </w:pPr>
      <w:r w:rsidRPr="00607712">
        <w:rPr>
          <w:rFonts w:ascii="Palatino Linotype" w:hAnsi="Palatino Linotype"/>
          <w:b/>
          <w:i/>
          <w:sz w:val="22"/>
          <w:szCs w:val="22"/>
          <w:u w:val="single"/>
        </w:rPr>
        <w:t xml:space="preserve">En caso de </w:t>
      </w:r>
      <w:r w:rsidRPr="00607712">
        <w:rPr>
          <w:rFonts w:ascii="Palatino Linotype" w:hAnsi="Palatino Linotype" w:cs="Arial"/>
          <w:b/>
          <w:i/>
          <w:color w:val="222222"/>
          <w:sz w:val="22"/>
          <w:szCs w:val="22"/>
          <w:u w:val="single"/>
          <w:lang w:eastAsia="es-MX"/>
        </w:rPr>
        <w:t>que</w:t>
      </w:r>
      <w:r w:rsidRPr="00607712">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607712">
        <w:rPr>
          <w:rFonts w:ascii="Palatino Linotype" w:hAnsi="Palatino Linotype"/>
          <w:i/>
          <w:sz w:val="22"/>
          <w:szCs w:val="22"/>
        </w:rPr>
        <w:t>, IV, VII y VIII.”</w:t>
      </w:r>
    </w:p>
    <w:p w14:paraId="36F29D40" w14:textId="77777777" w:rsidR="00884A2D" w:rsidRPr="00607712" w:rsidRDefault="00884A2D" w:rsidP="009009FC">
      <w:pPr>
        <w:spacing w:before="200" w:after="200"/>
        <w:ind w:left="709" w:right="709"/>
        <w:jc w:val="both"/>
        <w:rPr>
          <w:rFonts w:ascii="Palatino Linotype" w:hAnsi="Palatino Linotype"/>
          <w:sz w:val="22"/>
          <w:szCs w:val="22"/>
        </w:rPr>
      </w:pPr>
      <w:r w:rsidRPr="00607712">
        <w:rPr>
          <w:rFonts w:ascii="Palatino Linotype" w:hAnsi="Palatino Linotype"/>
          <w:sz w:val="22"/>
          <w:szCs w:val="22"/>
        </w:rPr>
        <w:t>(Énfasis añadido)</w:t>
      </w:r>
    </w:p>
    <w:p w14:paraId="148779B8" w14:textId="779E4192" w:rsidR="00884A2D" w:rsidRPr="00607712" w:rsidRDefault="00884A2D" w:rsidP="00884A2D">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607712">
        <w:rPr>
          <w:rFonts w:ascii="Palatino Linotype" w:hAnsi="Palatino Linotype"/>
        </w:rPr>
        <w:t xml:space="preserve">En principio, de una interpretación del artículo transcrito se observan los requisitos que </w:t>
      </w:r>
      <w:r w:rsidRPr="00607712">
        <w:rPr>
          <w:rFonts w:ascii="Palatino Linotype" w:hAnsi="Palatino Linotype" w:cs="Arial"/>
        </w:rPr>
        <w:t>deberán</w:t>
      </w:r>
      <w:r w:rsidRPr="00607712">
        <w:rPr>
          <w:rFonts w:ascii="Palatino Linotype" w:hAnsi="Palatino Linotype"/>
        </w:rPr>
        <w:t xml:space="preserve"> contener los recursos de revisión; sobre el particular, de la revisión del expediente electrónico del </w:t>
      </w:r>
      <w:r w:rsidRPr="00607712">
        <w:rPr>
          <w:rFonts w:ascii="Palatino Linotype" w:hAnsi="Palatino Linotype"/>
          <w:b/>
        </w:rPr>
        <w:t>SAIMEX</w:t>
      </w:r>
      <w:r w:rsidRPr="00607712">
        <w:rPr>
          <w:rFonts w:ascii="Palatino Linotype" w:hAnsi="Palatino Linotype"/>
        </w:rPr>
        <w:t xml:space="preserve"> se desprende que la parte solicitante y ahora </w:t>
      </w:r>
      <w:r w:rsidRPr="00607712">
        <w:rPr>
          <w:rFonts w:ascii="Palatino Linotype" w:hAnsi="Palatino Linotype"/>
          <w:b/>
        </w:rPr>
        <w:t>RECURRENTE</w:t>
      </w:r>
      <w:r w:rsidRPr="00607712">
        <w:rPr>
          <w:rFonts w:ascii="Palatino Linotype" w:hAnsi="Palatino Linotype"/>
        </w:rPr>
        <w:t xml:space="preserve">, en ejercicio de su derecho de acceso a la información pública, no proporcionó su nombre para </w:t>
      </w:r>
      <w:r w:rsidRPr="00607712">
        <w:rPr>
          <w:rFonts w:ascii="Palatino Linotype" w:hAnsi="Palatino Linotype" w:cs="Arial"/>
        </w:rPr>
        <w:t xml:space="preserve">ser </w:t>
      </w:r>
      <w:r w:rsidRPr="00607712">
        <w:rPr>
          <w:rFonts w:ascii="Palatino Linotype" w:hAnsi="Palatino Linotype"/>
        </w:rPr>
        <w:t>identificado, ya que en el apartado correspondiente a datos del solicitante, precisó como nombre “</w:t>
      </w:r>
      <w:r w:rsidR="0044674E" w:rsidRPr="0044674E">
        <w:rPr>
          <w:rFonts w:ascii="Palatino Linotype" w:hAnsi="Palatino Linotype" w:cs="Arial"/>
          <w:b/>
          <w:i/>
        </w:rPr>
        <w:t xml:space="preserve">XXXXX X </w:t>
      </w:r>
      <w:proofErr w:type="spellStart"/>
      <w:r w:rsidR="0044674E" w:rsidRPr="0044674E">
        <w:rPr>
          <w:rFonts w:ascii="Palatino Linotype" w:hAnsi="Palatino Linotype" w:cs="Arial"/>
          <w:b/>
          <w:i/>
        </w:rPr>
        <w:t>X</w:t>
      </w:r>
      <w:proofErr w:type="spellEnd"/>
      <w:r w:rsidR="0044674E" w:rsidRPr="0044674E">
        <w:rPr>
          <w:rFonts w:ascii="Palatino Linotype" w:hAnsi="Palatino Linotype" w:cs="Arial"/>
          <w:b/>
          <w:i/>
        </w:rPr>
        <w:t xml:space="preserve"> </w:t>
      </w:r>
      <w:proofErr w:type="spellStart"/>
      <w:r w:rsidR="0044674E" w:rsidRPr="0044674E">
        <w:rPr>
          <w:rFonts w:ascii="Palatino Linotype" w:hAnsi="Palatino Linotype" w:cs="Arial"/>
          <w:b/>
          <w:i/>
        </w:rPr>
        <w:t>X</w:t>
      </w:r>
      <w:proofErr w:type="spellEnd"/>
      <w:r w:rsidRPr="00607712">
        <w:rPr>
          <w:rFonts w:ascii="Palatino Linotype" w:hAnsi="Palatino Linotype"/>
        </w:rPr>
        <w:t xml:space="preserve">”; en virtud de lo anterior, no se tiene certeza sobre su identidad, lo que, en primera instancia, podría traducirse en que, no se colmaron los requisitos establecidos en el citado artículo 180, de la Ley de la materia. Empero lo anterior, debe destacarse que el artículo 15, de la </w:t>
      </w:r>
      <w:r w:rsidRPr="00607712">
        <w:rPr>
          <w:rFonts w:ascii="Palatino Linotype" w:hAnsi="Palatino Linotype" w:cs="Arial"/>
          <w:lang w:eastAsia="es-MX"/>
        </w:rPr>
        <w:t xml:space="preserve">Ley de Transparencia y Acceso a la </w:t>
      </w:r>
      <w:r w:rsidRPr="00607712">
        <w:rPr>
          <w:rFonts w:ascii="Palatino Linotype" w:hAnsi="Palatino Linotype" w:cs="Arial"/>
        </w:rPr>
        <w:t>Información</w:t>
      </w:r>
      <w:r w:rsidRPr="00607712">
        <w:rPr>
          <w:rFonts w:ascii="Palatino Linotype" w:hAnsi="Palatino Linotype" w:cs="Arial"/>
          <w:lang w:eastAsia="es-MX"/>
        </w:rPr>
        <w:t xml:space="preserve"> Pública del Estado de México y Municipios </w:t>
      </w:r>
      <w:r w:rsidRPr="00607712">
        <w:rPr>
          <w:rFonts w:ascii="Palatino Linotype" w:hAnsi="Palatino Linotype" w:cs="Arial"/>
          <w:iCs/>
        </w:rPr>
        <w:lastRenderedPageBreak/>
        <w:t xml:space="preserve">prevé que, </w:t>
      </w:r>
      <w:r w:rsidRPr="00607712">
        <w:rPr>
          <w:rFonts w:ascii="Palatino Linotype" w:hAnsi="Palatino Linotype"/>
        </w:rPr>
        <w:t xml:space="preserve">toda persona tendrá acceso a la </w:t>
      </w:r>
      <w:r w:rsidRPr="00607712">
        <w:rPr>
          <w:rFonts w:ascii="Palatino Linotype" w:hAnsi="Palatino Linotype" w:cs="Arial"/>
        </w:rPr>
        <w:t>información</w:t>
      </w:r>
      <w:r w:rsidRPr="00607712">
        <w:rPr>
          <w:rFonts w:ascii="Palatino Linotype" w:hAnsi="Palatino Linotype"/>
        </w:rPr>
        <w:t xml:space="preserve"> </w:t>
      </w:r>
      <w:r w:rsidRPr="00607712">
        <w:rPr>
          <w:rFonts w:ascii="Palatino Linotype" w:hAnsi="Palatino Linotype" w:cs="Arial"/>
          <w:color w:val="000000"/>
        </w:rPr>
        <w:t xml:space="preserve">sin necesidad de acreditar interés alguno o justificar su </w:t>
      </w:r>
      <w:r w:rsidRPr="00607712">
        <w:rPr>
          <w:rFonts w:ascii="Palatino Linotype" w:hAnsi="Palatino Linotype"/>
        </w:rPr>
        <w:t>utilización</w:t>
      </w:r>
      <w:r w:rsidRPr="00607712">
        <w:rPr>
          <w:rFonts w:ascii="Palatino Linotype" w:hAnsi="Palatino Linotype" w:cs="Arial"/>
          <w:color w:val="000000"/>
        </w:rPr>
        <w:t xml:space="preserve">, de lo que se advierte que, para el </w:t>
      </w:r>
      <w:r w:rsidRPr="00607712">
        <w:rPr>
          <w:rFonts w:ascii="Palatino Linotype" w:hAnsi="Palatino Linotype"/>
        </w:rPr>
        <w:t>ejercicio</w:t>
      </w:r>
      <w:r w:rsidRPr="00607712">
        <w:rPr>
          <w:rFonts w:ascii="Palatino Linotype" w:hAnsi="Palatino Linotype" w:cs="Arial"/>
          <w:color w:val="000000"/>
        </w:rPr>
        <w:t xml:space="preserve"> del derecho de acceso a la información pública, el nombre completo no es un requisito </w:t>
      </w:r>
      <w:r w:rsidRPr="00607712">
        <w:rPr>
          <w:rFonts w:ascii="Palatino Linotype" w:hAnsi="Palatino Linotype" w:cs="Arial"/>
          <w:i/>
          <w:color w:val="000000"/>
        </w:rPr>
        <w:t>sine qua non</w:t>
      </w:r>
      <w:r w:rsidRPr="00607712">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como es el caso.</w:t>
      </w:r>
    </w:p>
    <w:p w14:paraId="2C5536AD" w14:textId="77777777" w:rsidR="00884A2D" w:rsidRPr="00607712" w:rsidRDefault="00884A2D" w:rsidP="00884A2D">
      <w:pPr>
        <w:pStyle w:val="Prrafodelista"/>
        <w:widowControl w:val="0"/>
        <w:autoSpaceDE w:val="0"/>
        <w:autoSpaceDN w:val="0"/>
        <w:adjustRightInd w:val="0"/>
        <w:spacing w:before="360" w:after="240" w:line="360" w:lineRule="auto"/>
        <w:ind w:left="0"/>
        <w:jc w:val="both"/>
        <w:rPr>
          <w:rFonts w:ascii="Palatino Linotype" w:hAnsi="Palatino Linotype"/>
        </w:rPr>
      </w:pPr>
      <w:r w:rsidRPr="00607712">
        <w:rPr>
          <w:rFonts w:ascii="Palatino Linotype" w:hAnsi="Palatino Linotype"/>
        </w:rPr>
        <w:t xml:space="preserve">Correlativo a </w:t>
      </w:r>
      <w:r w:rsidRPr="00607712">
        <w:rPr>
          <w:rFonts w:ascii="Palatino Linotype" w:hAnsi="Palatino Linotype" w:cs="Arial"/>
          <w:color w:val="000000"/>
        </w:rPr>
        <w:t>ello</w:t>
      </w:r>
      <w:r w:rsidRPr="00607712">
        <w:rPr>
          <w:rFonts w:ascii="Palatino Linotype" w:hAnsi="Palatino Linotype"/>
        </w:rPr>
        <w:t xml:space="preserve">, cabe mencionar que los artículos 6, Apartado A, fracciones I, III, V y VI, de la </w:t>
      </w:r>
      <w:r w:rsidRPr="00607712">
        <w:rPr>
          <w:rFonts w:ascii="Palatino Linotype" w:hAnsi="Palatino Linotype" w:cs="Arial"/>
        </w:rPr>
        <w:t>Constitución</w:t>
      </w:r>
      <w:r w:rsidRPr="00607712">
        <w:rPr>
          <w:rFonts w:ascii="Palatino Linotype" w:hAnsi="Palatino Linotype"/>
        </w:rPr>
        <w:t xml:space="preserve"> </w:t>
      </w:r>
      <w:r w:rsidRPr="00607712">
        <w:rPr>
          <w:rFonts w:ascii="Palatino Linotype" w:hAnsi="Palatino Linotype" w:cs="Arial"/>
        </w:rPr>
        <w:t>Política</w:t>
      </w:r>
      <w:r w:rsidRPr="00607712">
        <w:rPr>
          <w:rFonts w:ascii="Palatino Linotype" w:hAnsi="Palatino Linotype"/>
        </w:rPr>
        <w:t xml:space="preserve"> de los Estados Unidos Mexicanos y el artículo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607712">
        <w:rPr>
          <w:rFonts w:ascii="Palatino Linotype" w:hAnsi="Palatino Linotype" w:cs="Arial"/>
        </w:rPr>
        <w:t>sentido</w:t>
      </w:r>
      <w:r w:rsidRPr="00607712">
        <w:rPr>
          <w:rFonts w:ascii="Palatino Linotype" w:hAnsi="Palatino Linotype"/>
        </w:rPr>
        <w:t xml:space="preserve"> literal es el siguiente:</w:t>
      </w:r>
    </w:p>
    <w:p w14:paraId="5C1F527A" w14:textId="77777777" w:rsidR="00884A2D" w:rsidRPr="00607712" w:rsidRDefault="00884A2D" w:rsidP="00884A2D">
      <w:pPr>
        <w:spacing w:before="120" w:after="120"/>
        <w:ind w:left="709" w:right="709"/>
        <w:jc w:val="center"/>
        <w:rPr>
          <w:rFonts w:ascii="Palatino Linotype" w:hAnsi="Palatino Linotype" w:cs="Arial"/>
          <w:b/>
          <w:i/>
          <w:sz w:val="22"/>
          <w:szCs w:val="22"/>
        </w:rPr>
      </w:pPr>
      <w:r w:rsidRPr="00607712">
        <w:rPr>
          <w:rFonts w:ascii="Palatino Linotype" w:hAnsi="Palatino Linotype" w:cs="Arial"/>
          <w:b/>
          <w:i/>
          <w:sz w:val="22"/>
          <w:szCs w:val="22"/>
        </w:rPr>
        <w:t>Constitución Política de los Estados Unidos Mexicanos</w:t>
      </w:r>
    </w:p>
    <w:p w14:paraId="38AC0509" w14:textId="77777777" w:rsidR="00884A2D" w:rsidRPr="00607712" w:rsidRDefault="00884A2D" w:rsidP="00884A2D">
      <w:pPr>
        <w:spacing w:before="160" w:after="160"/>
        <w:ind w:left="709" w:right="709"/>
        <w:jc w:val="both"/>
        <w:rPr>
          <w:rFonts w:ascii="Palatino Linotype" w:hAnsi="Palatino Linotype" w:cs="Arial"/>
          <w:i/>
          <w:sz w:val="22"/>
          <w:szCs w:val="22"/>
        </w:rPr>
      </w:pPr>
      <w:r w:rsidRPr="00607712">
        <w:rPr>
          <w:rFonts w:ascii="Palatino Linotype" w:hAnsi="Palatino Linotype" w:cs="Arial"/>
          <w:i/>
          <w:sz w:val="22"/>
          <w:szCs w:val="22"/>
        </w:rPr>
        <w:t>“</w:t>
      </w:r>
      <w:r w:rsidRPr="00607712">
        <w:rPr>
          <w:rFonts w:ascii="Palatino Linotype" w:hAnsi="Palatino Linotype" w:cs="Arial"/>
          <w:b/>
          <w:i/>
          <w:sz w:val="22"/>
          <w:szCs w:val="22"/>
        </w:rPr>
        <w:t>Artículo 6o.</w:t>
      </w:r>
      <w:r w:rsidRPr="0060771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7712">
        <w:rPr>
          <w:rFonts w:ascii="Palatino Linotype" w:hAnsi="Palatino Linotype" w:cs="Arial"/>
          <w:b/>
          <w:i/>
          <w:sz w:val="22"/>
          <w:szCs w:val="22"/>
          <w:u w:val="single"/>
        </w:rPr>
        <w:t>El derecho a la información será garantizado por el Estado</w:t>
      </w:r>
      <w:r w:rsidRPr="00607712">
        <w:rPr>
          <w:rFonts w:ascii="Palatino Linotype" w:hAnsi="Palatino Linotype" w:cs="Arial"/>
          <w:b/>
          <w:i/>
          <w:sz w:val="22"/>
          <w:szCs w:val="22"/>
        </w:rPr>
        <w:t>.</w:t>
      </w:r>
      <w:r w:rsidRPr="00607712">
        <w:rPr>
          <w:rFonts w:ascii="Palatino Linotype" w:hAnsi="Palatino Linotype" w:cs="Arial"/>
          <w:i/>
          <w:sz w:val="22"/>
          <w:szCs w:val="22"/>
        </w:rPr>
        <w:t xml:space="preserve"> </w:t>
      </w:r>
    </w:p>
    <w:p w14:paraId="3A4A07A1" w14:textId="77777777" w:rsidR="00884A2D" w:rsidRPr="00607712" w:rsidRDefault="00884A2D" w:rsidP="00884A2D">
      <w:pPr>
        <w:spacing w:before="160" w:after="160"/>
        <w:ind w:left="709" w:right="709"/>
        <w:jc w:val="both"/>
        <w:rPr>
          <w:rFonts w:ascii="Palatino Linotype" w:hAnsi="Palatino Linotype" w:cs="Arial"/>
          <w:i/>
          <w:sz w:val="22"/>
          <w:szCs w:val="22"/>
        </w:rPr>
      </w:pPr>
      <w:r w:rsidRPr="00607712">
        <w:rPr>
          <w:rFonts w:ascii="Palatino Linotype" w:hAnsi="Palatino Linotype" w:cs="Arial"/>
          <w:b/>
          <w:i/>
          <w:sz w:val="22"/>
          <w:szCs w:val="22"/>
          <w:u w:val="single"/>
        </w:rPr>
        <w:t xml:space="preserve">Toda persona tiene </w:t>
      </w:r>
      <w:r w:rsidRPr="00607712">
        <w:rPr>
          <w:rFonts w:ascii="Palatino Linotype" w:hAnsi="Palatino Linotype"/>
          <w:b/>
          <w:i/>
          <w:sz w:val="22"/>
          <w:szCs w:val="22"/>
          <w:u w:val="single"/>
        </w:rPr>
        <w:t>derecho</w:t>
      </w:r>
      <w:r w:rsidRPr="00607712">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607712">
        <w:rPr>
          <w:rFonts w:ascii="Palatino Linotype" w:hAnsi="Palatino Linotype" w:cs="Arial"/>
          <w:i/>
          <w:sz w:val="22"/>
          <w:szCs w:val="22"/>
        </w:rPr>
        <w:t>.</w:t>
      </w:r>
    </w:p>
    <w:p w14:paraId="451391C4" w14:textId="77777777" w:rsidR="00884A2D" w:rsidRPr="00607712" w:rsidRDefault="00884A2D" w:rsidP="00884A2D">
      <w:pPr>
        <w:spacing w:before="160" w:after="160"/>
        <w:ind w:left="709" w:right="709"/>
        <w:jc w:val="both"/>
        <w:rPr>
          <w:rFonts w:ascii="Palatino Linotype" w:hAnsi="Palatino Linotype" w:cs="Arial"/>
          <w:i/>
          <w:sz w:val="22"/>
          <w:szCs w:val="22"/>
        </w:rPr>
      </w:pPr>
      <w:r w:rsidRPr="00607712">
        <w:rPr>
          <w:rFonts w:ascii="Palatino Linotype" w:hAnsi="Palatino Linotype" w:cs="Arial"/>
          <w:i/>
          <w:sz w:val="22"/>
          <w:szCs w:val="22"/>
        </w:rPr>
        <w:t xml:space="preserve">Para efectos de lo </w:t>
      </w:r>
      <w:r w:rsidRPr="00607712">
        <w:rPr>
          <w:rFonts w:ascii="Palatino Linotype" w:hAnsi="Palatino Linotype"/>
          <w:i/>
          <w:sz w:val="22"/>
          <w:szCs w:val="22"/>
        </w:rPr>
        <w:t>dispuesto</w:t>
      </w:r>
      <w:r w:rsidRPr="00607712">
        <w:rPr>
          <w:rFonts w:ascii="Palatino Linotype" w:hAnsi="Palatino Linotype" w:cs="Arial"/>
          <w:i/>
          <w:sz w:val="22"/>
          <w:szCs w:val="22"/>
        </w:rPr>
        <w:t xml:space="preserve"> en el presente artículo se observará lo siguiente:</w:t>
      </w:r>
    </w:p>
    <w:p w14:paraId="1ACBE3B9" w14:textId="77777777" w:rsidR="00884A2D" w:rsidRPr="00607712" w:rsidRDefault="00884A2D" w:rsidP="00884A2D">
      <w:pPr>
        <w:spacing w:before="160" w:after="160"/>
        <w:ind w:left="709" w:right="709"/>
        <w:jc w:val="both"/>
        <w:rPr>
          <w:rFonts w:ascii="Palatino Linotype" w:hAnsi="Palatino Linotype" w:cs="Arial"/>
          <w:i/>
          <w:sz w:val="22"/>
          <w:szCs w:val="22"/>
        </w:rPr>
      </w:pPr>
      <w:r w:rsidRPr="00607712">
        <w:rPr>
          <w:rFonts w:ascii="Palatino Linotype" w:hAnsi="Palatino Linotype" w:cs="Arial"/>
          <w:b/>
          <w:i/>
          <w:sz w:val="22"/>
          <w:szCs w:val="22"/>
        </w:rPr>
        <w:lastRenderedPageBreak/>
        <w:t>A.</w:t>
      </w:r>
      <w:r w:rsidRPr="0060771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1AEBE9AE" w14:textId="77777777" w:rsidR="00884A2D" w:rsidRPr="00607712" w:rsidRDefault="00884A2D" w:rsidP="00884A2D">
      <w:pPr>
        <w:spacing w:before="160" w:after="160"/>
        <w:ind w:left="709" w:right="709"/>
        <w:jc w:val="both"/>
        <w:rPr>
          <w:rFonts w:ascii="Palatino Linotype" w:hAnsi="Palatino Linotype" w:cs="Arial"/>
          <w:b/>
          <w:i/>
          <w:sz w:val="22"/>
          <w:szCs w:val="22"/>
        </w:rPr>
      </w:pPr>
      <w:r w:rsidRPr="00607712">
        <w:rPr>
          <w:rFonts w:ascii="Palatino Linotype" w:hAnsi="Palatino Linotype" w:cs="Arial"/>
          <w:b/>
          <w:i/>
          <w:sz w:val="22"/>
          <w:szCs w:val="22"/>
        </w:rPr>
        <w:t xml:space="preserve">I. </w:t>
      </w:r>
      <w:r w:rsidRPr="00607712">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07712">
        <w:rPr>
          <w:rFonts w:ascii="Palatino Linotype" w:hAnsi="Palatino Linotype" w:cs="Arial"/>
          <w:b/>
          <w:i/>
          <w:sz w:val="22"/>
          <w:szCs w:val="22"/>
        </w:rPr>
        <w:t>.</w:t>
      </w:r>
    </w:p>
    <w:p w14:paraId="677077E6" w14:textId="77777777" w:rsidR="00884A2D" w:rsidRPr="00607712" w:rsidRDefault="00884A2D" w:rsidP="00884A2D">
      <w:pPr>
        <w:spacing w:before="160" w:after="160"/>
        <w:ind w:left="709" w:right="709"/>
        <w:jc w:val="both"/>
        <w:rPr>
          <w:rFonts w:ascii="Palatino Linotype" w:hAnsi="Palatino Linotype" w:cs="Arial"/>
          <w:i/>
          <w:sz w:val="22"/>
          <w:szCs w:val="22"/>
        </w:rPr>
      </w:pPr>
      <w:r w:rsidRPr="00607712">
        <w:rPr>
          <w:rFonts w:ascii="Palatino Linotype" w:hAnsi="Palatino Linotype" w:cs="Arial"/>
          <w:i/>
          <w:sz w:val="22"/>
          <w:szCs w:val="22"/>
        </w:rPr>
        <w:t>[…]</w:t>
      </w:r>
    </w:p>
    <w:p w14:paraId="60B49B87" w14:textId="77777777" w:rsidR="00884A2D" w:rsidRPr="00607712" w:rsidRDefault="00884A2D" w:rsidP="00884A2D">
      <w:pPr>
        <w:spacing w:before="160" w:after="160"/>
        <w:ind w:left="709" w:right="709"/>
        <w:jc w:val="both"/>
        <w:rPr>
          <w:rFonts w:ascii="Palatino Linotype" w:hAnsi="Palatino Linotype" w:cs="Arial"/>
          <w:b/>
          <w:i/>
          <w:sz w:val="22"/>
          <w:szCs w:val="22"/>
        </w:rPr>
      </w:pPr>
      <w:r w:rsidRPr="00607712">
        <w:rPr>
          <w:rFonts w:ascii="Palatino Linotype" w:hAnsi="Palatino Linotype" w:cs="Arial"/>
          <w:b/>
          <w:i/>
          <w:sz w:val="22"/>
          <w:szCs w:val="22"/>
        </w:rPr>
        <w:t xml:space="preserve">III. </w:t>
      </w:r>
      <w:r w:rsidRPr="00607712">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607712">
        <w:rPr>
          <w:rFonts w:ascii="Palatino Linotype" w:hAnsi="Palatino Linotype" w:cs="Arial"/>
          <w:b/>
          <w:i/>
          <w:sz w:val="22"/>
          <w:szCs w:val="22"/>
        </w:rPr>
        <w:t>.</w:t>
      </w:r>
    </w:p>
    <w:p w14:paraId="0BBF763E" w14:textId="77777777" w:rsidR="00884A2D" w:rsidRPr="00607712" w:rsidRDefault="00884A2D" w:rsidP="00884A2D">
      <w:pPr>
        <w:spacing w:before="160" w:after="160"/>
        <w:ind w:left="709" w:right="709"/>
        <w:jc w:val="both"/>
        <w:rPr>
          <w:rFonts w:ascii="Palatino Linotype" w:hAnsi="Palatino Linotype" w:cs="Arial"/>
          <w:i/>
          <w:sz w:val="22"/>
          <w:szCs w:val="22"/>
        </w:rPr>
      </w:pPr>
      <w:r w:rsidRPr="00607712">
        <w:rPr>
          <w:rFonts w:ascii="Palatino Linotype" w:hAnsi="Palatino Linotype" w:cs="Arial"/>
          <w:i/>
          <w:sz w:val="22"/>
          <w:szCs w:val="22"/>
        </w:rPr>
        <w:t>[…]</w:t>
      </w:r>
    </w:p>
    <w:p w14:paraId="4B27E717" w14:textId="77777777" w:rsidR="00884A2D" w:rsidRPr="00607712" w:rsidRDefault="00884A2D" w:rsidP="00884A2D">
      <w:pPr>
        <w:spacing w:before="160" w:after="160"/>
        <w:ind w:left="709" w:right="709"/>
        <w:jc w:val="both"/>
        <w:rPr>
          <w:rFonts w:ascii="Palatino Linotype" w:hAnsi="Palatino Linotype" w:cs="Arial"/>
          <w:b/>
          <w:i/>
          <w:sz w:val="22"/>
          <w:szCs w:val="22"/>
        </w:rPr>
      </w:pPr>
      <w:r w:rsidRPr="00607712">
        <w:rPr>
          <w:rFonts w:ascii="Palatino Linotype" w:hAnsi="Palatino Linotype" w:cs="Arial"/>
          <w:b/>
          <w:i/>
          <w:sz w:val="22"/>
          <w:szCs w:val="22"/>
        </w:rPr>
        <w:t xml:space="preserve">V. </w:t>
      </w:r>
      <w:r w:rsidRPr="00607712">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4D92A88" w14:textId="77777777" w:rsidR="00884A2D" w:rsidRPr="00607712" w:rsidRDefault="00884A2D" w:rsidP="00884A2D">
      <w:pPr>
        <w:spacing w:before="160" w:after="160"/>
        <w:ind w:left="709" w:right="709"/>
        <w:jc w:val="both"/>
        <w:rPr>
          <w:rFonts w:ascii="Palatino Linotype" w:hAnsi="Palatino Linotype" w:cs="Arial"/>
          <w:b/>
          <w:i/>
          <w:sz w:val="22"/>
          <w:szCs w:val="22"/>
          <w:u w:val="single"/>
        </w:rPr>
      </w:pPr>
      <w:r w:rsidRPr="00607712">
        <w:rPr>
          <w:rFonts w:ascii="Palatino Linotype" w:hAnsi="Palatino Linotype" w:cs="Arial"/>
          <w:b/>
          <w:i/>
          <w:sz w:val="22"/>
          <w:szCs w:val="22"/>
        </w:rPr>
        <w:t xml:space="preserve">VI. </w:t>
      </w:r>
      <w:r w:rsidRPr="00607712">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607712">
        <w:rPr>
          <w:rFonts w:ascii="Palatino Linotype" w:hAnsi="Palatino Linotype" w:cs="Arial"/>
          <w:i/>
          <w:sz w:val="22"/>
          <w:szCs w:val="22"/>
        </w:rPr>
        <w:t>.”</w:t>
      </w:r>
    </w:p>
    <w:p w14:paraId="2A4180B2" w14:textId="77777777" w:rsidR="00884A2D" w:rsidRPr="00607712" w:rsidRDefault="00884A2D" w:rsidP="00884A2D">
      <w:pPr>
        <w:spacing w:before="160" w:after="160"/>
        <w:ind w:left="709" w:right="709"/>
        <w:jc w:val="both"/>
        <w:rPr>
          <w:rFonts w:ascii="Palatino Linotype" w:hAnsi="Palatino Linotype" w:cs="Arial"/>
          <w:i/>
          <w:sz w:val="22"/>
          <w:szCs w:val="22"/>
        </w:rPr>
      </w:pPr>
      <w:r w:rsidRPr="00607712">
        <w:rPr>
          <w:rFonts w:ascii="Palatino Linotype" w:hAnsi="Palatino Linotype" w:cs="Arial"/>
          <w:i/>
          <w:sz w:val="22"/>
          <w:szCs w:val="22"/>
        </w:rPr>
        <w:t>[…]</w:t>
      </w:r>
    </w:p>
    <w:p w14:paraId="2DF2E59C" w14:textId="77777777" w:rsidR="00884A2D" w:rsidRPr="00607712" w:rsidRDefault="00884A2D" w:rsidP="00884A2D">
      <w:pPr>
        <w:spacing w:before="160" w:after="160"/>
        <w:ind w:left="709" w:right="709"/>
        <w:jc w:val="both"/>
        <w:rPr>
          <w:rFonts w:ascii="Palatino Linotype" w:hAnsi="Palatino Linotype" w:cs="Arial"/>
          <w:b/>
          <w:i/>
          <w:sz w:val="22"/>
          <w:szCs w:val="22"/>
        </w:rPr>
      </w:pPr>
      <w:r w:rsidRPr="00607712">
        <w:rPr>
          <w:rFonts w:ascii="Palatino Linotype" w:hAnsi="Palatino Linotype" w:cs="Arial"/>
          <w:b/>
          <w:i/>
          <w:sz w:val="22"/>
          <w:szCs w:val="22"/>
          <w:u w:val="single"/>
        </w:rPr>
        <w:t>La ley establecerá aquella información que se considere reservada o confidencial</w:t>
      </w:r>
      <w:r w:rsidRPr="00607712">
        <w:rPr>
          <w:rFonts w:ascii="Palatino Linotype" w:hAnsi="Palatino Linotype" w:cs="Arial"/>
          <w:b/>
          <w:i/>
          <w:sz w:val="22"/>
          <w:szCs w:val="22"/>
        </w:rPr>
        <w:t>.</w:t>
      </w:r>
      <w:r w:rsidRPr="00607712">
        <w:rPr>
          <w:rFonts w:ascii="Palatino Linotype" w:hAnsi="Palatino Linotype" w:cs="Arial"/>
          <w:i/>
          <w:sz w:val="22"/>
          <w:szCs w:val="22"/>
        </w:rPr>
        <w:t>”</w:t>
      </w:r>
    </w:p>
    <w:p w14:paraId="5A5F6D4F" w14:textId="77777777" w:rsidR="00884A2D" w:rsidRPr="00607712" w:rsidRDefault="00884A2D" w:rsidP="00884A2D">
      <w:pPr>
        <w:spacing w:before="360" w:after="120"/>
        <w:ind w:left="709" w:right="709"/>
        <w:jc w:val="center"/>
        <w:rPr>
          <w:rFonts w:ascii="Palatino Linotype" w:hAnsi="Palatino Linotype" w:cs="Arial"/>
          <w:b/>
          <w:i/>
          <w:sz w:val="22"/>
          <w:szCs w:val="22"/>
        </w:rPr>
      </w:pPr>
      <w:r w:rsidRPr="00607712">
        <w:rPr>
          <w:rFonts w:ascii="Palatino Linotype" w:hAnsi="Palatino Linotype" w:cs="Arial"/>
          <w:b/>
          <w:i/>
          <w:sz w:val="22"/>
          <w:szCs w:val="22"/>
        </w:rPr>
        <w:t>Constitución Política del Estado Libre y Soberano de México</w:t>
      </w:r>
    </w:p>
    <w:p w14:paraId="19F14F29" w14:textId="77777777" w:rsidR="00884A2D" w:rsidRPr="00607712" w:rsidRDefault="00884A2D" w:rsidP="00884A2D">
      <w:pPr>
        <w:spacing w:before="80" w:after="80"/>
        <w:ind w:left="709" w:right="709"/>
        <w:jc w:val="both"/>
        <w:rPr>
          <w:rFonts w:ascii="Palatino Linotype" w:hAnsi="Palatino Linotype" w:cs="Arial"/>
          <w:i/>
          <w:sz w:val="22"/>
          <w:szCs w:val="22"/>
        </w:rPr>
      </w:pPr>
      <w:r w:rsidRPr="00607712">
        <w:rPr>
          <w:rFonts w:ascii="Palatino Linotype" w:hAnsi="Palatino Linotype" w:cs="Arial"/>
          <w:i/>
          <w:sz w:val="22"/>
          <w:szCs w:val="22"/>
        </w:rPr>
        <w:t>“</w:t>
      </w:r>
      <w:r w:rsidRPr="00607712">
        <w:rPr>
          <w:rFonts w:ascii="Palatino Linotype" w:hAnsi="Palatino Linotype" w:cs="Arial"/>
          <w:b/>
          <w:i/>
          <w:sz w:val="22"/>
          <w:szCs w:val="22"/>
        </w:rPr>
        <w:t xml:space="preserve">Artículo 5. </w:t>
      </w:r>
      <w:r w:rsidRPr="00607712">
        <w:rPr>
          <w:rFonts w:ascii="Palatino Linotype" w:hAnsi="Palatino Linotype" w:cs="Arial"/>
          <w:i/>
          <w:sz w:val="22"/>
          <w:szCs w:val="22"/>
        </w:rPr>
        <w:t>[…]</w:t>
      </w:r>
    </w:p>
    <w:p w14:paraId="59769B1B" w14:textId="77777777" w:rsidR="00884A2D" w:rsidRPr="00607712" w:rsidRDefault="00884A2D" w:rsidP="00884A2D">
      <w:pPr>
        <w:spacing w:before="80" w:after="80"/>
        <w:ind w:left="709" w:right="709"/>
        <w:jc w:val="both"/>
        <w:rPr>
          <w:rFonts w:ascii="Palatino Linotype" w:hAnsi="Palatino Linotype"/>
          <w:i/>
          <w:sz w:val="22"/>
          <w:szCs w:val="22"/>
        </w:rPr>
      </w:pPr>
      <w:r w:rsidRPr="00607712">
        <w:rPr>
          <w:rFonts w:ascii="Palatino Linotype" w:hAnsi="Palatino Linotype"/>
          <w:i/>
          <w:sz w:val="22"/>
          <w:szCs w:val="22"/>
        </w:rPr>
        <w:t>[…]</w:t>
      </w:r>
    </w:p>
    <w:p w14:paraId="36293207" w14:textId="77777777" w:rsidR="00884A2D" w:rsidRPr="00607712" w:rsidRDefault="00884A2D" w:rsidP="00884A2D">
      <w:pPr>
        <w:spacing w:before="80" w:after="80"/>
        <w:ind w:left="709" w:right="709"/>
        <w:jc w:val="both"/>
        <w:rPr>
          <w:rFonts w:ascii="Palatino Linotype" w:hAnsi="Palatino Linotype"/>
          <w:i/>
          <w:sz w:val="22"/>
          <w:szCs w:val="22"/>
        </w:rPr>
      </w:pPr>
      <w:r w:rsidRPr="00607712">
        <w:rPr>
          <w:rFonts w:ascii="Palatino Linotype" w:hAnsi="Palatino Linotype"/>
          <w:b/>
          <w:i/>
          <w:sz w:val="22"/>
          <w:szCs w:val="22"/>
          <w:u w:val="single"/>
        </w:rPr>
        <w:lastRenderedPageBreak/>
        <w:t>El derecho a la información será garantizado por el Estado</w:t>
      </w:r>
      <w:r w:rsidRPr="00607712">
        <w:rPr>
          <w:rFonts w:ascii="Palatino Linotype" w:hAnsi="Palatino Linotype"/>
          <w:i/>
          <w:sz w:val="22"/>
          <w:szCs w:val="22"/>
        </w:rPr>
        <w:t>. La ley establecerá las previsiones que permitan asegurar la protección, el respeto y la difusión de este derecho.</w:t>
      </w:r>
    </w:p>
    <w:p w14:paraId="6570FA80" w14:textId="77777777" w:rsidR="00884A2D" w:rsidRPr="00607712" w:rsidRDefault="00884A2D" w:rsidP="00884A2D">
      <w:pPr>
        <w:spacing w:before="80" w:after="80"/>
        <w:ind w:left="709" w:right="709"/>
        <w:jc w:val="both"/>
        <w:rPr>
          <w:rFonts w:ascii="Palatino Linotype" w:hAnsi="Palatino Linotype"/>
          <w:i/>
          <w:sz w:val="22"/>
          <w:szCs w:val="22"/>
        </w:rPr>
      </w:pPr>
      <w:r w:rsidRPr="0060771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A46F70A" w14:textId="77777777" w:rsidR="00884A2D" w:rsidRPr="00607712" w:rsidRDefault="00884A2D" w:rsidP="00884A2D">
      <w:pPr>
        <w:spacing w:before="80" w:after="80"/>
        <w:ind w:left="709" w:right="709"/>
        <w:jc w:val="both"/>
        <w:rPr>
          <w:rFonts w:ascii="Palatino Linotype" w:hAnsi="Palatino Linotype"/>
          <w:i/>
          <w:sz w:val="22"/>
          <w:szCs w:val="22"/>
        </w:rPr>
      </w:pPr>
      <w:r w:rsidRPr="00607712">
        <w:rPr>
          <w:rFonts w:ascii="Palatino Linotype" w:hAnsi="Palatino Linotype"/>
          <w:i/>
          <w:sz w:val="22"/>
          <w:szCs w:val="22"/>
        </w:rPr>
        <w:t>Este derecho se regirá por los principios y bases siguientes:</w:t>
      </w:r>
    </w:p>
    <w:p w14:paraId="4F7FFBBF" w14:textId="77777777" w:rsidR="00884A2D" w:rsidRPr="00607712" w:rsidRDefault="00884A2D" w:rsidP="00884A2D">
      <w:pPr>
        <w:spacing w:before="80" w:after="80"/>
        <w:ind w:left="709" w:right="709"/>
        <w:jc w:val="both"/>
        <w:rPr>
          <w:rFonts w:ascii="Palatino Linotype" w:hAnsi="Palatino Linotype"/>
          <w:i/>
          <w:sz w:val="22"/>
          <w:szCs w:val="22"/>
        </w:rPr>
      </w:pPr>
      <w:r w:rsidRPr="00607712">
        <w:rPr>
          <w:rFonts w:ascii="Palatino Linotype" w:hAnsi="Palatino Linotype"/>
          <w:b/>
          <w:i/>
          <w:sz w:val="22"/>
          <w:szCs w:val="22"/>
        </w:rPr>
        <w:t xml:space="preserve">I. </w:t>
      </w:r>
      <w:r w:rsidRPr="00607712">
        <w:rPr>
          <w:rFonts w:ascii="Palatino Linotype" w:hAnsi="Palatino Linotype"/>
          <w:b/>
          <w:i/>
          <w:sz w:val="22"/>
          <w:szCs w:val="22"/>
          <w:u w:val="single"/>
        </w:rPr>
        <w:t>Toda la información en posesión de cualquier</w:t>
      </w:r>
      <w:r w:rsidRPr="00607712">
        <w:rPr>
          <w:rFonts w:ascii="Palatino Linotype" w:hAnsi="Palatino Linotype"/>
          <w:b/>
          <w:i/>
          <w:sz w:val="22"/>
          <w:szCs w:val="22"/>
        </w:rPr>
        <w:t xml:space="preserve"> </w:t>
      </w:r>
      <w:r w:rsidRPr="00607712">
        <w:rPr>
          <w:rFonts w:ascii="Palatino Linotype" w:hAnsi="Palatino Linotype"/>
          <w:i/>
          <w:sz w:val="22"/>
          <w:szCs w:val="22"/>
        </w:rPr>
        <w:t xml:space="preserve">autoridad, entidad, órgano y organismos de los Poderes Ejecutivo, Legislativo y Judicial, órganos autónomos, </w:t>
      </w:r>
      <w:r w:rsidRPr="00607712">
        <w:rPr>
          <w:rFonts w:ascii="Palatino Linotype" w:hAnsi="Palatino Linotype"/>
          <w:b/>
          <w:i/>
          <w:sz w:val="22"/>
          <w:szCs w:val="22"/>
          <w:u w:val="single"/>
        </w:rPr>
        <w:t>partidos políticos</w:t>
      </w:r>
      <w:r w:rsidRPr="00607712">
        <w:rPr>
          <w:rFonts w:ascii="Palatino Linotype" w:hAnsi="Palatino Linotype"/>
          <w:i/>
          <w:sz w:val="22"/>
          <w:szCs w:val="22"/>
        </w:rPr>
        <w:t>, fideicomisos y fondos públicos estatales y municipales</w:t>
      </w:r>
      <w:r w:rsidRPr="00607712">
        <w:rPr>
          <w:rFonts w:ascii="Palatino Linotype" w:hAnsi="Palatino Linotype"/>
          <w:b/>
          <w:i/>
          <w:sz w:val="22"/>
          <w:szCs w:val="22"/>
        </w:rPr>
        <w:t>,</w:t>
      </w:r>
      <w:r w:rsidRPr="0060771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07712">
        <w:rPr>
          <w:rFonts w:ascii="Palatino Linotype" w:hAnsi="Palatino Linotype" w:cs="Arial"/>
          <w:i/>
          <w:sz w:val="22"/>
          <w:szCs w:val="22"/>
        </w:rPr>
        <w:t>determinará</w:t>
      </w:r>
      <w:r w:rsidRPr="00607712">
        <w:rPr>
          <w:rFonts w:ascii="Palatino Linotype" w:hAnsi="Palatino Linotype"/>
          <w:i/>
          <w:sz w:val="22"/>
          <w:szCs w:val="22"/>
        </w:rPr>
        <w:t xml:space="preserve"> los supuestos específicos bajo los cuales procederá la declaración de inexistencia de la información.</w:t>
      </w:r>
    </w:p>
    <w:p w14:paraId="7BE9A24E" w14:textId="77777777" w:rsidR="00884A2D" w:rsidRPr="00607712" w:rsidRDefault="00884A2D" w:rsidP="00884A2D">
      <w:pPr>
        <w:spacing w:before="80" w:after="80"/>
        <w:ind w:left="709" w:right="709"/>
        <w:jc w:val="both"/>
        <w:rPr>
          <w:rFonts w:ascii="Palatino Linotype" w:hAnsi="Palatino Linotype"/>
          <w:i/>
          <w:sz w:val="22"/>
          <w:szCs w:val="22"/>
        </w:rPr>
      </w:pPr>
      <w:r w:rsidRPr="00607712">
        <w:rPr>
          <w:rFonts w:ascii="Palatino Linotype" w:hAnsi="Palatino Linotype"/>
          <w:i/>
          <w:sz w:val="22"/>
          <w:szCs w:val="22"/>
        </w:rPr>
        <w:t>[…]</w:t>
      </w:r>
    </w:p>
    <w:p w14:paraId="4D0474F5" w14:textId="77777777" w:rsidR="00884A2D" w:rsidRPr="00607712" w:rsidRDefault="00884A2D" w:rsidP="00884A2D">
      <w:pPr>
        <w:spacing w:before="80" w:after="80"/>
        <w:ind w:left="709" w:right="709"/>
        <w:jc w:val="both"/>
        <w:rPr>
          <w:rFonts w:ascii="Palatino Linotype" w:hAnsi="Palatino Linotype"/>
          <w:i/>
          <w:sz w:val="22"/>
          <w:szCs w:val="22"/>
        </w:rPr>
      </w:pPr>
      <w:r w:rsidRPr="00607712">
        <w:rPr>
          <w:rFonts w:ascii="Palatino Linotype" w:hAnsi="Palatino Linotype"/>
          <w:b/>
          <w:i/>
          <w:sz w:val="22"/>
          <w:szCs w:val="22"/>
        </w:rPr>
        <w:t xml:space="preserve">III. </w:t>
      </w:r>
      <w:r w:rsidRPr="00607712">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607712">
        <w:rPr>
          <w:rFonts w:ascii="Palatino Linotype" w:hAnsi="Palatino Linotype"/>
          <w:i/>
          <w:sz w:val="22"/>
          <w:szCs w:val="22"/>
        </w:rPr>
        <w:t>.”</w:t>
      </w:r>
    </w:p>
    <w:p w14:paraId="3F07C720" w14:textId="77777777" w:rsidR="00884A2D" w:rsidRPr="00607712" w:rsidRDefault="00884A2D" w:rsidP="00884A2D">
      <w:pPr>
        <w:spacing w:before="80" w:after="80"/>
        <w:ind w:left="709" w:right="709"/>
        <w:jc w:val="both"/>
        <w:rPr>
          <w:rFonts w:ascii="Palatino Linotype" w:hAnsi="Palatino Linotype"/>
          <w:sz w:val="22"/>
          <w:szCs w:val="22"/>
        </w:rPr>
      </w:pPr>
      <w:r w:rsidRPr="00607712">
        <w:rPr>
          <w:rFonts w:ascii="Palatino Linotype" w:hAnsi="Palatino Linotype"/>
          <w:sz w:val="22"/>
          <w:szCs w:val="22"/>
        </w:rPr>
        <w:t>(Énfasis añadido)</w:t>
      </w:r>
    </w:p>
    <w:p w14:paraId="286EF496" w14:textId="77777777" w:rsidR="00884A2D" w:rsidRPr="00607712" w:rsidRDefault="00884A2D" w:rsidP="00884A2D">
      <w:pPr>
        <w:pStyle w:val="Prrafodelista"/>
        <w:widowControl w:val="0"/>
        <w:autoSpaceDE w:val="0"/>
        <w:autoSpaceDN w:val="0"/>
        <w:adjustRightInd w:val="0"/>
        <w:spacing w:before="360" w:after="240" w:line="360" w:lineRule="auto"/>
        <w:ind w:left="0"/>
        <w:jc w:val="both"/>
        <w:rPr>
          <w:rFonts w:ascii="Palatino Linotype" w:hAnsi="Palatino Linotype"/>
        </w:rPr>
      </w:pPr>
      <w:r w:rsidRPr="00607712">
        <w:rPr>
          <w:rFonts w:ascii="Palatino Linotype" w:hAnsi="Palatino Linotype"/>
        </w:rPr>
        <w:t xml:space="preserve">Por otra parte, del contenido del artículo 1 de la Constitución Política de los Estados Unidos Mexicanos, se </w:t>
      </w:r>
      <w:r w:rsidRPr="00607712">
        <w:rPr>
          <w:rFonts w:ascii="Palatino Linotype" w:hAnsi="Palatino Linotype" w:cs="Arial"/>
          <w:color w:val="000000"/>
        </w:rPr>
        <w:t>destaca</w:t>
      </w:r>
      <w:r w:rsidRPr="00607712">
        <w:rPr>
          <w:rFonts w:ascii="Palatino Linotype" w:hAnsi="Palatino Linotype"/>
        </w:rPr>
        <w:t xml:space="preserve"> lo siguiente:</w:t>
      </w:r>
    </w:p>
    <w:p w14:paraId="43A9EFCA" w14:textId="77777777" w:rsidR="00884A2D" w:rsidRPr="00607712" w:rsidRDefault="00884A2D" w:rsidP="00884A2D">
      <w:pPr>
        <w:spacing w:before="120" w:after="120"/>
        <w:ind w:left="709" w:right="709"/>
        <w:jc w:val="both"/>
        <w:rPr>
          <w:rFonts w:ascii="Palatino Linotype" w:hAnsi="Palatino Linotype" w:cs="Arial"/>
          <w:i/>
          <w:sz w:val="22"/>
          <w:szCs w:val="22"/>
        </w:rPr>
      </w:pPr>
      <w:r w:rsidRPr="00607712">
        <w:rPr>
          <w:rFonts w:ascii="Palatino Linotype" w:hAnsi="Palatino Linotype" w:cs="Arial"/>
          <w:i/>
          <w:sz w:val="22"/>
          <w:szCs w:val="22"/>
        </w:rPr>
        <w:t>“</w:t>
      </w:r>
      <w:r w:rsidRPr="00607712">
        <w:rPr>
          <w:rFonts w:ascii="Palatino Linotype" w:hAnsi="Palatino Linotype" w:cs="Arial"/>
          <w:b/>
          <w:i/>
          <w:sz w:val="22"/>
          <w:szCs w:val="22"/>
        </w:rPr>
        <w:t>Artículo 1o</w:t>
      </w:r>
      <w:r w:rsidRPr="0060771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960F54B" w14:textId="77777777" w:rsidR="00884A2D" w:rsidRPr="00607712" w:rsidRDefault="00884A2D" w:rsidP="00884A2D">
      <w:pPr>
        <w:spacing w:before="120" w:after="120"/>
        <w:ind w:left="709" w:right="709"/>
        <w:jc w:val="both"/>
        <w:rPr>
          <w:rFonts w:ascii="Palatino Linotype" w:hAnsi="Palatino Linotype" w:cs="Arial"/>
          <w:b/>
          <w:i/>
          <w:sz w:val="22"/>
          <w:szCs w:val="22"/>
        </w:rPr>
      </w:pPr>
      <w:r w:rsidRPr="00607712">
        <w:rPr>
          <w:rFonts w:ascii="Palatino Linotype" w:hAnsi="Palatino Linotype" w:cs="Arial"/>
          <w:b/>
          <w:i/>
          <w:sz w:val="22"/>
          <w:szCs w:val="22"/>
          <w:u w:val="single"/>
        </w:rPr>
        <w:lastRenderedPageBreak/>
        <w:t>Las normas relativas a los derechos humanos se interpretarán</w:t>
      </w:r>
      <w:r w:rsidRPr="00607712">
        <w:rPr>
          <w:rFonts w:ascii="Palatino Linotype" w:hAnsi="Palatino Linotype" w:cs="Arial"/>
          <w:i/>
          <w:sz w:val="22"/>
          <w:szCs w:val="22"/>
        </w:rPr>
        <w:t xml:space="preserve"> de conformidad con esta Constitución y con los tratados internacionales de la </w:t>
      </w:r>
      <w:r w:rsidRPr="00607712">
        <w:rPr>
          <w:rFonts w:ascii="Palatino Linotype" w:hAnsi="Palatino Linotype" w:cs="Arial"/>
          <w:b/>
          <w:i/>
          <w:sz w:val="22"/>
          <w:szCs w:val="22"/>
        </w:rPr>
        <w:t xml:space="preserve">materia </w:t>
      </w:r>
      <w:r w:rsidRPr="00607712">
        <w:rPr>
          <w:rFonts w:ascii="Palatino Linotype" w:hAnsi="Palatino Linotype" w:cs="Arial"/>
          <w:b/>
          <w:i/>
          <w:sz w:val="22"/>
          <w:szCs w:val="22"/>
          <w:u w:val="single"/>
        </w:rPr>
        <w:t>favoreciendo en todo tiempo a las personas la protección más amplia</w:t>
      </w:r>
      <w:r w:rsidRPr="00607712">
        <w:rPr>
          <w:rFonts w:ascii="Palatino Linotype" w:hAnsi="Palatino Linotype" w:cs="Arial"/>
          <w:b/>
          <w:i/>
          <w:sz w:val="22"/>
          <w:szCs w:val="22"/>
        </w:rPr>
        <w:t>.</w:t>
      </w:r>
    </w:p>
    <w:p w14:paraId="47AF2114" w14:textId="77777777" w:rsidR="00884A2D" w:rsidRPr="00607712" w:rsidRDefault="00884A2D" w:rsidP="00884A2D">
      <w:pPr>
        <w:spacing w:before="120" w:after="120"/>
        <w:ind w:left="709" w:right="709"/>
        <w:jc w:val="both"/>
        <w:rPr>
          <w:rFonts w:ascii="Palatino Linotype" w:hAnsi="Palatino Linotype" w:cs="Arial"/>
          <w:i/>
          <w:sz w:val="22"/>
          <w:szCs w:val="22"/>
        </w:rPr>
      </w:pPr>
      <w:r w:rsidRPr="00607712">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07712">
        <w:rPr>
          <w:rFonts w:ascii="Palatino Linotype" w:hAnsi="Palatino Linotype" w:cs="Arial"/>
          <w:i/>
          <w:sz w:val="22"/>
          <w:szCs w:val="22"/>
        </w:rPr>
        <w:t>. En consecuencia, el Estado deberá prevenir, investigar, sancionar y reparar las violaciones a los derechos humanos, en los términos que establezca la ley.”</w:t>
      </w:r>
    </w:p>
    <w:p w14:paraId="2494C626" w14:textId="77777777" w:rsidR="00884A2D" w:rsidRPr="00607712" w:rsidRDefault="00884A2D" w:rsidP="00884A2D">
      <w:pPr>
        <w:spacing w:before="200" w:after="200"/>
        <w:ind w:left="709" w:right="709"/>
        <w:jc w:val="both"/>
        <w:rPr>
          <w:rFonts w:ascii="Palatino Linotype" w:hAnsi="Palatino Linotype"/>
          <w:sz w:val="22"/>
          <w:szCs w:val="22"/>
        </w:rPr>
      </w:pPr>
      <w:r w:rsidRPr="00607712">
        <w:rPr>
          <w:rFonts w:ascii="Palatino Linotype" w:hAnsi="Palatino Linotype"/>
          <w:sz w:val="22"/>
          <w:szCs w:val="22"/>
        </w:rPr>
        <w:t>(Énfasis añadido)</w:t>
      </w:r>
    </w:p>
    <w:p w14:paraId="7A825706" w14:textId="77777777" w:rsidR="00884A2D" w:rsidRPr="00607712" w:rsidRDefault="00884A2D" w:rsidP="00884A2D">
      <w:pPr>
        <w:pStyle w:val="Prrafodelista"/>
        <w:widowControl w:val="0"/>
        <w:autoSpaceDE w:val="0"/>
        <w:autoSpaceDN w:val="0"/>
        <w:adjustRightInd w:val="0"/>
        <w:spacing w:before="360" w:after="240" w:line="360" w:lineRule="auto"/>
        <w:ind w:left="0"/>
        <w:jc w:val="both"/>
        <w:rPr>
          <w:rFonts w:ascii="Palatino Linotype" w:hAnsi="Palatino Linotype"/>
        </w:rPr>
      </w:pPr>
      <w:r w:rsidRPr="00607712">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607712">
        <w:rPr>
          <w:rFonts w:ascii="Palatino Linotype" w:hAnsi="Palatino Linotype" w:cs="Arial"/>
          <w:color w:val="000000"/>
        </w:rPr>
        <w:t>legitimación</w:t>
      </w:r>
      <w:r w:rsidRPr="00607712">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14:paraId="75517C5C" w14:textId="77777777" w:rsidR="00884A2D" w:rsidRPr="00607712" w:rsidRDefault="00884A2D" w:rsidP="00884A2D">
      <w:pPr>
        <w:pStyle w:val="Prrafodelista"/>
        <w:widowControl w:val="0"/>
        <w:autoSpaceDE w:val="0"/>
        <w:autoSpaceDN w:val="0"/>
        <w:adjustRightInd w:val="0"/>
        <w:spacing w:before="240" w:after="240" w:line="360" w:lineRule="auto"/>
        <w:ind w:left="0"/>
        <w:jc w:val="both"/>
        <w:rPr>
          <w:rFonts w:ascii="Palatino Linotype" w:hAnsi="Palatino Linotype"/>
        </w:rPr>
      </w:pPr>
      <w:r w:rsidRPr="00607712">
        <w:rPr>
          <w:rFonts w:ascii="Palatino Linotype" w:hAnsi="Palatino Linotype"/>
        </w:rPr>
        <w:t xml:space="preserve">Robustece lo </w:t>
      </w:r>
      <w:r w:rsidRPr="00607712">
        <w:rPr>
          <w:rFonts w:ascii="Palatino Linotype" w:hAnsi="Palatino Linotype" w:cs="Arial"/>
          <w:color w:val="000000"/>
        </w:rPr>
        <w:t>anterior</w:t>
      </w:r>
      <w:r w:rsidRPr="00607712">
        <w:rPr>
          <w:rFonts w:ascii="Palatino Linotype" w:hAnsi="Palatino Linotype"/>
        </w:rPr>
        <w:t xml:space="preserve">, el Criterio 6/2014 del entonces </w:t>
      </w:r>
      <w:r w:rsidRPr="00607712">
        <w:rPr>
          <w:rFonts w:ascii="Palatino Linotype" w:hAnsi="Palatino Linotype"/>
          <w:szCs w:val="20"/>
        </w:rPr>
        <w:t xml:space="preserve">Instituto Federal de Acceso a la Información y </w:t>
      </w:r>
      <w:r w:rsidRPr="00607712">
        <w:rPr>
          <w:rFonts w:ascii="Palatino Linotype" w:hAnsi="Palatino Linotype" w:cs="Arial"/>
        </w:rPr>
        <w:t>Protección</w:t>
      </w:r>
      <w:r w:rsidRPr="00607712">
        <w:rPr>
          <w:rFonts w:ascii="Palatino Linotype" w:hAnsi="Palatino Linotype"/>
          <w:szCs w:val="20"/>
        </w:rPr>
        <w:t xml:space="preserve"> de Datos (IFAI) hoy Instituto Nacional de Transparencia, Acceso a la </w:t>
      </w:r>
      <w:r w:rsidRPr="00607712">
        <w:rPr>
          <w:rFonts w:ascii="Palatino Linotype" w:hAnsi="Palatino Linotype"/>
        </w:rPr>
        <w:t>Información</w:t>
      </w:r>
      <w:r w:rsidRPr="00607712">
        <w:rPr>
          <w:rFonts w:ascii="Palatino Linotype" w:hAnsi="Palatino Linotype"/>
          <w:szCs w:val="20"/>
        </w:rPr>
        <w:t xml:space="preserve"> y Protección de Datos Personales (INAI)</w:t>
      </w:r>
      <w:r w:rsidRPr="00607712">
        <w:rPr>
          <w:rFonts w:ascii="Palatino Linotype" w:hAnsi="Palatino Linotype"/>
        </w:rPr>
        <w:t>, el cual se reproduce para una mayor referencia:</w:t>
      </w:r>
    </w:p>
    <w:p w14:paraId="521CC6F0" w14:textId="77777777" w:rsidR="00884A2D" w:rsidRPr="00607712" w:rsidRDefault="00884A2D" w:rsidP="00884A2D">
      <w:pPr>
        <w:spacing w:before="100" w:after="100"/>
        <w:ind w:left="709" w:right="709"/>
        <w:jc w:val="both"/>
        <w:rPr>
          <w:rFonts w:ascii="Palatino Linotype" w:hAnsi="Palatino Linotype" w:cs="Arial"/>
          <w:i/>
          <w:sz w:val="22"/>
          <w:szCs w:val="22"/>
        </w:rPr>
      </w:pPr>
      <w:r w:rsidRPr="00607712">
        <w:rPr>
          <w:rFonts w:ascii="Palatino Linotype" w:hAnsi="Palatino Linotype" w:cs="Arial"/>
          <w:i/>
          <w:sz w:val="22"/>
          <w:szCs w:val="22"/>
        </w:rPr>
        <w:t>“</w:t>
      </w:r>
      <w:r w:rsidRPr="0060771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0771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w:t>
      </w:r>
      <w:r w:rsidRPr="00607712">
        <w:rPr>
          <w:rFonts w:ascii="Palatino Linotype" w:hAnsi="Palatino Linotype" w:cs="Arial"/>
          <w:i/>
          <w:sz w:val="22"/>
          <w:szCs w:val="22"/>
        </w:rPr>
        <w:lastRenderedPageBreak/>
        <w:t>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508C638" w14:textId="77777777" w:rsidR="00884A2D" w:rsidRPr="00607712" w:rsidRDefault="00884A2D" w:rsidP="00884A2D">
      <w:pPr>
        <w:spacing w:before="100" w:after="100"/>
        <w:ind w:left="709" w:right="709"/>
        <w:jc w:val="both"/>
        <w:rPr>
          <w:rFonts w:ascii="Palatino Linotype" w:hAnsi="Palatino Linotype" w:cs="Arial"/>
          <w:b/>
          <w:i/>
          <w:sz w:val="22"/>
          <w:szCs w:val="22"/>
        </w:rPr>
      </w:pPr>
      <w:r w:rsidRPr="00607712">
        <w:rPr>
          <w:rFonts w:ascii="Palatino Linotype" w:hAnsi="Palatino Linotype" w:cs="Arial"/>
          <w:b/>
          <w:i/>
          <w:sz w:val="22"/>
          <w:szCs w:val="22"/>
        </w:rPr>
        <w:t>Resoluciones</w:t>
      </w:r>
    </w:p>
    <w:p w14:paraId="2CA934CD" w14:textId="77777777" w:rsidR="00884A2D" w:rsidRPr="00607712" w:rsidRDefault="00884A2D" w:rsidP="00884A2D">
      <w:pPr>
        <w:spacing w:before="100" w:after="100"/>
        <w:ind w:left="709" w:right="709"/>
        <w:jc w:val="both"/>
        <w:rPr>
          <w:rFonts w:ascii="Palatino Linotype" w:hAnsi="Palatino Linotype" w:cs="Arial"/>
          <w:i/>
          <w:sz w:val="22"/>
          <w:szCs w:val="22"/>
        </w:rPr>
      </w:pPr>
      <w:r w:rsidRPr="00607712">
        <w:rPr>
          <w:rFonts w:ascii="Palatino Linotype" w:hAnsi="Palatino Linotype" w:cs="Arial"/>
          <w:b/>
          <w:i/>
          <w:sz w:val="22"/>
          <w:szCs w:val="22"/>
        </w:rPr>
        <w:t>• RDA 5275/13</w:t>
      </w:r>
      <w:r w:rsidRPr="00607712">
        <w:rPr>
          <w:rFonts w:ascii="Palatino Linotype" w:hAnsi="Palatino Linotype" w:cs="Arial"/>
          <w:i/>
          <w:sz w:val="22"/>
          <w:szCs w:val="22"/>
        </w:rPr>
        <w:t>. Interpuesto en contra de la Secretaría de la Defensa Nacional. Comisionado Ponente Ángel Trinidad Zaldívar.</w:t>
      </w:r>
    </w:p>
    <w:p w14:paraId="725B69DF" w14:textId="77777777" w:rsidR="00884A2D" w:rsidRPr="00607712" w:rsidRDefault="00884A2D" w:rsidP="00884A2D">
      <w:pPr>
        <w:spacing w:before="100" w:after="100"/>
        <w:ind w:left="709" w:right="709"/>
        <w:jc w:val="both"/>
        <w:rPr>
          <w:rFonts w:ascii="Palatino Linotype" w:hAnsi="Palatino Linotype" w:cs="Arial"/>
          <w:i/>
          <w:sz w:val="22"/>
          <w:szCs w:val="22"/>
        </w:rPr>
      </w:pPr>
      <w:r w:rsidRPr="00607712">
        <w:rPr>
          <w:rFonts w:ascii="Palatino Linotype" w:hAnsi="Palatino Linotype" w:cs="Arial"/>
          <w:i/>
          <w:sz w:val="22"/>
          <w:szCs w:val="22"/>
        </w:rPr>
        <w:t xml:space="preserve">• </w:t>
      </w:r>
      <w:r w:rsidRPr="00607712">
        <w:rPr>
          <w:rFonts w:ascii="Palatino Linotype" w:hAnsi="Palatino Linotype" w:cs="Arial"/>
          <w:b/>
          <w:i/>
          <w:sz w:val="22"/>
          <w:szCs w:val="22"/>
        </w:rPr>
        <w:t>RDA 2937/13</w:t>
      </w:r>
      <w:r w:rsidRPr="00607712">
        <w:rPr>
          <w:rFonts w:ascii="Palatino Linotype" w:hAnsi="Palatino Linotype" w:cs="Arial"/>
          <w:i/>
          <w:sz w:val="22"/>
          <w:szCs w:val="22"/>
        </w:rPr>
        <w:t xml:space="preserve">. Interpuesto en contra de LICONSA, S.A. de C.V. Comisionado. Ponente Gerardo </w:t>
      </w:r>
      <w:proofErr w:type="spellStart"/>
      <w:r w:rsidRPr="00607712">
        <w:rPr>
          <w:rFonts w:ascii="Palatino Linotype" w:hAnsi="Palatino Linotype" w:cs="Arial"/>
          <w:i/>
          <w:sz w:val="22"/>
          <w:szCs w:val="22"/>
        </w:rPr>
        <w:t>Laveaga</w:t>
      </w:r>
      <w:proofErr w:type="spellEnd"/>
      <w:r w:rsidRPr="00607712">
        <w:rPr>
          <w:rFonts w:ascii="Palatino Linotype" w:hAnsi="Palatino Linotype" w:cs="Arial"/>
          <w:i/>
          <w:sz w:val="22"/>
          <w:szCs w:val="22"/>
        </w:rPr>
        <w:t xml:space="preserve"> Rendón.</w:t>
      </w:r>
    </w:p>
    <w:p w14:paraId="37F98234" w14:textId="77777777" w:rsidR="00884A2D" w:rsidRPr="00607712" w:rsidRDefault="00884A2D" w:rsidP="00884A2D">
      <w:pPr>
        <w:spacing w:before="100" w:after="100"/>
        <w:ind w:left="709" w:right="709"/>
        <w:jc w:val="both"/>
        <w:rPr>
          <w:rFonts w:ascii="Palatino Linotype" w:hAnsi="Palatino Linotype" w:cs="Arial"/>
          <w:i/>
          <w:sz w:val="22"/>
          <w:szCs w:val="22"/>
        </w:rPr>
      </w:pPr>
      <w:r w:rsidRPr="00607712">
        <w:rPr>
          <w:rFonts w:ascii="Palatino Linotype" w:hAnsi="Palatino Linotype" w:cs="Arial"/>
          <w:i/>
          <w:sz w:val="22"/>
          <w:szCs w:val="22"/>
        </w:rPr>
        <w:t xml:space="preserve">• </w:t>
      </w:r>
      <w:r w:rsidRPr="00607712">
        <w:rPr>
          <w:rFonts w:ascii="Palatino Linotype" w:hAnsi="Palatino Linotype" w:cs="Arial"/>
          <w:b/>
          <w:i/>
          <w:sz w:val="22"/>
          <w:szCs w:val="22"/>
        </w:rPr>
        <w:t>RDA 3609/12</w:t>
      </w:r>
      <w:r w:rsidRPr="00607712">
        <w:rPr>
          <w:rFonts w:ascii="Palatino Linotype" w:hAnsi="Palatino Linotype" w:cs="Arial"/>
          <w:i/>
          <w:sz w:val="22"/>
          <w:szCs w:val="22"/>
        </w:rPr>
        <w:t xml:space="preserve">. Interpuesto en contra de la Secretaría de Educación Pública. Comisionada Ponente Sigrid </w:t>
      </w:r>
      <w:proofErr w:type="spellStart"/>
      <w:r w:rsidRPr="00607712">
        <w:rPr>
          <w:rFonts w:ascii="Palatino Linotype" w:hAnsi="Palatino Linotype" w:cs="Arial"/>
          <w:i/>
          <w:sz w:val="22"/>
          <w:szCs w:val="22"/>
        </w:rPr>
        <w:t>Arzt</w:t>
      </w:r>
      <w:proofErr w:type="spellEnd"/>
      <w:r w:rsidRPr="00607712">
        <w:rPr>
          <w:rFonts w:ascii="Palatino Linotype" w:hAnsi="Palatino Linotype" w:cs="Arial"/>
          <w:i/>
          <w:sz w:val="22"/>
          <w:szCs w:val="22"/>
        </w:rPr>
        <w:t xml:space="preserve"> Colunga.</w:t>
      </w:r>
    </w:p>
    <w:p w14:paraId="7A04D7D5" w14:textId="77777777" w:rsidR="00884A2D" w:rsidRPr="00607712" w:rsidRDefault="00884A2D" w:rsidP="00884A2D">
      <w:pPr>
        <w:spacing w:before="100" w:after="100"/>
        <w:ind w:left="709" w:right="709"/>
        <w:jc w:val="both"/>
        <w:rPr>
          <w:rFonts w:ascii="Palatino Linotype" w:hAnsi="Palatino Linotype" w:cs="Arial"/>
          <w:i/>
          <w:sz w:val="22"/>
          <w:szCs w:val="22"/>
        </w:rPr>
      </w:pPr>
      <w:r w:rsidRPr="00607712">
        <w:rPr>
          <w:rFonts w:ascii="Palatino Linotype" w:hAnsi="Palatino Linotype" w:cs="Arial"/>
          <w:i/>
          <w:sz w:val="22"/>
          <w:szCs w:val="22"/>
        </w:rPr>
        <w:t xml:space="preserve">• </w:t>
      </w:r>
      <w:r w:rsidRPr="00607712">
        <w:rPr>
          <w:rFonts w:ascii="Palatino Linotype" w:hAnsi="Palatino Linotype" w:cs="Arial"/>
          <w:b/>
          <w:i/>
          <w:sz w:val="22"/>
          <w:szCs w:val="22"/>
        </w:rPr>
        <w:t>RDA 3361/12</w:t>
      </w:r>
      <w:r w:rsidRPr="00607712">
        <w:rPr>
          <w:rFonts w:ascii="Palatino Linotype" w:hAnsi="Palatino Linotype" w:cs="Arial"/>
          <w:i/>
          <w:sz w:val="22"/>
          <w:szCs w:val="22"/>
        </w:rPr>
        <w:t>. Interpuesto en contra del Servicio de Administración Tributaria. Comisionada Ponente María Elena Pérez-Jaén Zermeño.</w:t>
      </w:r>
    </w:p>
    <w:p w14:paraId="26D90981" w14:textId="77777777" w:rsidR="00884A2D" w:rsidRPr="00607712" w:rsidRDefault="00884A2D" w:rsidP="00884A2D">
      <w:pPr>
        <w:spacing w:before="100" w:after="100"/>
        <w:ind w:left="709" w:right="709"/>
        <w:jc w:val="both"/>
        <w:rPr>
          <w:rFonts w:ascii="Palatino Linotype" w:hAnsi="Palatino Linotype" w:cs="Arial"/>
          <w:i/>
          <w:sz w:val="22"/>
          <w:szCs w:val="22"/>
        </w:rPr>
      </w:pPr>
      <w:r w:rsidRPr="00607712">
        <w:rPr>
          <w:rFonts w:ascii="Palatino Linotype" w:hAnsi="Palatino Linotype" w:cs="Arial"/>
          <w:i/>
          <w:sz w:val="22"/>
          <w:szCs w:val="22"/>
        </w:rPr>
        <w:t xml:space="preserve">• </w:t>
      </w:r>
      <w:r w:rsidRPr="00607712">
        <w:rPr>
          <w:rFonts w:ascii="Palatino Linotype" w:hAnsi="Palatino Linotype" w:cs="Arial"/>
          <w:b/>
          <w:i/>
          <w:sz w:val="22"/>
          <w:szCs w:val="22"/>
        </w:rPr>
        <w:t>RDA 0563/12</w:t>
      </w:r>
      <w:r w:rsidRPr="00607712">
        <w:rPr>
          <w:rFonts w:ascii="Palatino Linotype" w:hAnsi="Palatino Linotype" w:cs="Arial"/>
          <w:i/>
          <w:sz w:val="22"/>
          <w:szCs w:val="22"/>
        </w:rPr>
        <w:t xml:space="preserve">. Interpuesto en contra de la Secretaría de la Función Pública. Comisionada Ponente Jacqueline </w:t>
      </w:r>
      <w:proofErr w:type="spellStart"/>
      <w:r w:rsidRPr="00607712">
        <w:rPr>
          <w:rFonts w:ascii="Palatino Linotype" w:hAnsi="Palatino Linotype" w:cs="Arial"/>
          <w:i/>
          <w:sz w:val="22"/>
          <w:szCs w:val="22"/>
        </w:rPr>
        <w:t>Peschard</w:t>
      </w:r>
      <w:proofErr w:type="spellEnd"/>
      <w:r w:rsidRPr="00607712">
        <w:rPr>
          <w:rFonts w:ascii="Palatino Linotype" w:hAnsi="Palatino Linotype" w:cs="Arial"/>
          <w:i/>
          <w:sz w:val="22"/>
          <w:szCs w:val="22"/>
        </w:rPr>
        <w:t xml:space="preserve"> Mariscal.”</w:t>
      </w:r>
    </w:p>
    <w:p w14:paraId="6F4E6EE8" w14:textId="77777777" w:rsidR="00884A2D" w:rsidRPr="00607712" w:rsidRDefault="00884A2D" w:rsidP="00884A2D">
      <w:pPr>
        <w:pStyle w:val="Prrafodelista"/>
        <w:widowControl w:val="0"/>
        <w:autoSpaceDE w:val="0"/>
        <w:autoSpaceDN w:val="0"/>
        <w:adjustRightInd w:val="0"/>
        <w:spacing w:before="240" w:after="240" w:line="360" w:lineRule="auto"/>
        <w:ind w:left="0"/>
        <w:jc w:val="both"/>
        <w:rPr>
          <w:rFonts w:ascii="Palatino Linotype" w:hAnsi="Palatino Linotype"/>
        </w:rPr>
      </w:pPr>
      <w:r w:rsidRPr="00607712">
        <w:rPr>
          <w:rFonts w:ascii="Palatino Linotype" w:hAnsi="Palatino Linotype"/>
        </w:rPr>
        <w:t xml:space="preserve">En ese orden </w:t>
      </w:r>
      <w:r w:rsidRPr="00607712">
        <w:rPr>
          <w:rFonts w:ascii="Palatino Linotype" w:hAnsi="Palatino Linotype" w:cs="Arial"/>
          <w:color w:val="000000"/>
        </w:rPr>
        <w:t>de</w:t>
      </w:r>
      <w:r w:rsidRPr="00607712">
        <w:rPr>
          <w:rFonts w:ascii="Palatino Linotype" w:hAnsi="Palatino Linotype"/>
        </w:rPr>
        <w:t xml:space="preserve"> ideas, se estima que el requerimiento relativo al nombre como presupuesto de </w:t>
      </w:r>
      <w:proofErr w:type="spellStart"/>
      <w:r w:rsidRPr="00607712">
        <w:rPr>
          <w:rFonts w:ascii="Palatino Linotype" w:hAnsi="Palatino Linotype"/>
        </w:rPr>
        <w:t>procedibilidad</w:t>
      </w:r>
      <w:proofErr w:type="spellEnd"/>
      <w:r w:rsidRPr="00607712">
        <w:rPr>
          <w:rFonts w:ascii="Palatino Linotype" w:hAnsi="Palatino Linotype"/>
        </w:rPr>
        <w:t>, podría limitar el ejercicio del derecho de acceso a la información pública, debido a que, el hecho de solicitar la identificación de los</w:t>
      </w:r>
      <w:r w:rsidRPr="00607712">
        <w:rPr>
          <w:rFonts w:ascii="Palatino Linotype" w:hAnsi="Palatino Linotype" w:cs="Arial"/>
          <w:b/>
        </w:rPr>
        <w:t xml:space="preserve"> </w:t>
      </w:r>
      <w:r w:rsidRPr="00607712">
        <w:rPr>
          <w:rFonts w:ascii="Palatino Linotype" w:hAnsi="Palatino Linotype" w:cs="Arial"/>
        </w:rPr>
        <w:t>recurrentes</w:t>
      </w:r>
      <w:r w:rsidRPr="00607712">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2F019A57" w14:textId="5C815710" w:rsidR="00884A2D" w:rsidRPr="00607712" w:rsidRDefault="00884A2D" w:rsidP="00884A2D">
      <w:pPr>
        <w:pStyle w:val="Prrafodelista"/>
        <w:widowControl w:val="0"/>
        <w:autoSpaceDE w:val="0"/>
        <w:autoSpaceDN w:val="0"/>
        <w:adjustRightInd w:val="0"/>
        <w:spacing w:before="240" w:after="240" w:line="360" w:lineRule="auto"/>
        <w:ind w:left="0"/>
        <w:jc w:val="both"/>
        <w:rPr>
          <w:rFonts w:ascii="Palatino Linotype" w:hAnsi="Palatino Linotype"/>
        </w:rPr>
      </w:pPr>
      <w:r w:rsidRPr="00607712">
        <w:rPr>
          <w:rFonts w:ascii="Palatino Linotype" w:hAnsi="Palatino Linotype"/>
        </w:rPr>
        <w:t xml:space="preserve">Aunado a ello, para el estudio de la materia sobre la que se resuelve el presente recurso de revisión, resulta </w:t>
      </w:r>
      <w:r w:rsidRPr="00607712">
        <w:rPr>
          <w:rFonts w:ascii="Palatino Linotype" w:hAnsi="Palatino Linotype" w:cs="Arial"/>
        </w:rPr>
        <w:t>intrascendente</w:t>
      </w:r>
      <w:r w:rsidRPr="00607712">
        <w:rPr>
          <w:rFonts w:ascii="Palatino Linotype" w:hAnsi="Palatino Linotype"/>
        </w:rPr>
        <w:t xml:space="preserve"> conocer el nombre de la persona que lo hubiere promovido, en virtud de que tanto la </w:t>
      </w:r>
      <w:r w:rsidRPr="00607712">
        <w:rPr>
          <w:rFonts w:ascii="Palatino Linotype" w:hAnsi="Palatino Linotype" w:cs="Arial"/>
        </w:rPr>
        <w:t>Constitución</w:t>
      </w:r>
      <w:r w:rsidRPr="00607712">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w:t>
      </w:r>
      <w:r w:rsidRPr="00607712">
        <w:rPr>
          <w:rFonts w:ascii="Palatino Linotype" w:hAnsi="Palatino Linotype"/>
        </w:rPr>
        <w:lastRenderedPageBreak/>
        <w:t xml:space="preserve">utilización de la </w:t>
      </w:r>
      <w:r w:rsidRPr="00607712">
        <w:rPr>
          <w:rFonts w:ascii="Palatino Linotype" w:hAnsi="Palatino Linotype" w:cs="Arial"/>
          <w:color w:val="000000"/>
        </w:rPr>
        <w:t>información;</w:t>
      </w:r>
      <w:r w:rsidRPr="00607712">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607712">
        <w:rPr>
          <w:rFonts w:ascii="Palatino Linotype" w:hAnsi="Palatino Linotype" w:cs="Arial"/>
          <w:b/>
        </w:rPr>
        <w:t xml:space="preserve"> </w:t>
      </w:r>
      <w:r w:rsidRPr="00607712">
        <w:rPr>
          <w:rFonts w:ascii="Palatino Linotype" w:hAnsi="Palatino Linotype" w:cs="Arial"/>
        </w:rPr>
        <w:t>recurrente</w:t>
      </w:r>
      <w:r w:rsidRPr="00607712">
        <w:rPr>
          <w:rFonts w:ascii="Palatino Linotype" w:hAnsi="Palatino Linotype"/>
        </w:rPr>
        <w:t xml:space="preserve"> no constituye un presupuesto indispensable de </w:t>
      </w:r>
      <w:proofErr w:type="spellStart"/>
      <w:r w:rsidRPr="00607712">
        <w:rPr>
          <w:rFonts w:ascii="Palatino Linotype" w:hAnsi="Palatino Linotype"/>
        </w:rPr>
        <w:t>procedibilidad</w:t>
      </w:r>
      <w:proofErr w:type="spellEnd"/>
      <w:r w:rsidRPr="00607712">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607712">
        <w:rPr>
          <w:rFonts w:ascii="Palatino Linotype" w:hAnsi="Palatino Linotype" w:cs="Arial"/>
        </w:rPr>
        <w:t>desprende</w:t>
      </w:r>
      <w:r w:rsidRPr="00607712">
        <w:rPr>
          <w:rFonts w:ascii="Palatino Linotype" w:hAnsi="Palatino Linotype"/>
        </w:rPr>
        <w:t xml:space="preserve"> que </w:t>
      </w:r>
      <w:r w:rsidR="00052B8A" w:rsidRPr="00607712">
        <w:rPr>
          <w:rFonts w:ascii="Palatino Linotype" w:hAnsi="Palatino Linotype"/>
          <w:b/>
          <w:szCs w:val="17"/>
          <w:lang w:eastAsia="es-ES_tradnl"/>
        </w:rPr>
        <w:t>LA</w:t>
      </w:r>
      <w:r w:rsidR="00052B8A" w:rsidRPr="00607712">
        <w:rPr>
          <w:rFonts w:ascii="Palatino Linotype" w:hAnsi="Palatino Linotype" w:cs="Arial"/>
          <w:b/>
        </w:rPr>
        <w:t xml:space="preserve"> RECURRENTE</w:t>
      </w:r>
      <w:r w:rsidRPr="00607712">
        <w:rPr>
          <w:rFonts w:ascii="Palatino Linotype" w:hAnsi="Palatino Linotype"/>
        </w:rPr>
        <w:t xml:space="preserve">, es la </w:t>
      </w:r>
      <w:r w:rsidRPr="00607712">
        <w:rPr>
          <w:rFonts w:ascii="Palatino Linotype" w:hAnsi="Palatino Linotype" w:cs="Arial"/>
          <w:color w:val="000000"/>
        </w:rPr>
        <w:t>misma</w:t>
      </w:r>
      <w:r w:rsidRPr="00607712">
        <w:rPr>
          <w:rFonts w:ascii="Palatino Linotype" w:hAnsi="Palatino Linotype"/>
        </w:rPr>
        <w:t xml:space="preserve"> persona que realizó la solicitud de acceso a la información pública que ahora se </w:t>
      </w:r>
      <w:r w:rsidRPr="00607712">
        <w:rPr>
          <w:rFonts w:ascii="Palatino Linotype" w:hAnsi="Palatino Linotype" w:cs="Arial"/>
        </w:rPr>
        <w:t>impugna</w:t>
      </w:r>
      <w:r w:rsidRPr="00607712">
        <w:rPr>
          <w:rFonts w:ascii="Palatino Linotype" w:hAnsi="Palatino Linotype"/>
        </w:rPr>
        <w:t>.</w:t>
      </w:r>
    </w:p>
    <w:p w14:paraId="6B8AD059" w14:textId="77777777" w:rsidR="00884A2D" w:rsidRPr="00607712" w:rsidRDefault="00884A2D" w:rsidP="00884A2D">
      <w:pPr>
        <w:pStyle w:val="Prrafodelista"/>
        <w:widowControl w:val="0"/>
        <w:autoSpaceDE w:val="0"/>
        <w:autoSpaceDN w:val="0"/>
        <w:adjustRightInd w:val="0"/>
        <w:spacing w:before="240" w:after="240" w:line="360" w:lineRule="auto"/>
        <w:ind w:left="0"/>
        <w:jc w:val="both"/>
        <w:rPr>
          <w:rFonts w:ascii="Palatino Linotype" w:hAnsi="Palatino Linotype"/>
          <w:b/>
        </w:rPr>
      </w:pPr>
      <w:r w:rsidRPr="00607712">
        <w:rPr>
          <w:rFonts w:ascii="Palatino Linotype" w:hAnsi="Palatino Linotype"/>
        </w:rPr>
        <w:t xml:space="preserve">En adición a lo </w:t>
      </w:r>
      <w:r w:rsidRPr="00607712">
        <w:rPr>
          <w:rFonts w:ascii="Palatino Linotype" w:hAnsi="Palatino Linotype" w:cs="Arial"/>
        </w:rPr>
        <w:t>anterior</w:t>
      </w:r>
      <w:r w:rsidRPr="00607712">
        <w:rPr>
          <w:rFonts w:ascii="Palatino Linotype" w:hAnsi="Palatino Linotype"/>
        </w:rPr>
        <w:t xml:space="preserve">, el propio artículo 180 en su último párrafo establece que cuando el recurso se </w:t>
      </w:r>
      <w:r w:rsidRPr="00607712">
        <w:rPr>
          <w:rFonts w:ascii="Palatino Linotype" w:hAnsi="Palatino Linotype" w:cs="Arial"/>
          <w:color w:val="000000"/>
        </w:rPr>
        <w:t>interponga</w:t>
      </w:r>
      <w:r w:rsidRPr="00607712">
        <w:rPr>
          <w:rFonts w:ascii="Palatino Linotype" w:hAnsi="Palatino Linotype"/>
        </w:rPr>
        <w:t xml:space="preserve"> de manera electrónica no será indispensable que contenga </w:t>
      </w:r>
      <w:r w:rsidRPr="00607712">
        <w:rPr>
          <w:rFonts w:ascii="Palatino Linotype" w:hAnsi="Palatino Linotype" w:cs="Arial"/>
        </w:rPr>
        <w:t>determinados</w:t>
      </w:r>
      <w:r w:rsidRPr="00607712">
        <w:rPr>
          <w:rFonts w:ascii="Palatino Linotype" w:hAnsi="Palatino Linotype"/>
        </w:rPr>
        <w:t xml:space="preserve"> </w:t>
      </w:r>
      <w:r w:rsidRPr="00607712">
        <w:rPr>
          <w:rFonts w:ascii="Palatino Linotype" w:hAnsi="Palatino Linotype" w:cs="Arial"/>
          <w:color w:val="000000"/>
        </w:rPr>
        <w:t>requisitos</w:t>
      </w:r>
      <w:r w:rsidRPr="00607712">
        <w:rPr>
          <w:rFonts w:ascii="Palatino Linotype" w:hAnsi="Palatino Linotype"/>
        </w:rPr>
        <w:t xml:space="preserve">, entre ellos, el nombre de los recurrentes, por lo que en el presente caso, al haber sido presentado el recurso de revisión vía </w:t>
      </w:r>
      <w:r w:rsidRPr="00607712">
        <w:rPr>
          <w:rFonts w:ascii="Palatino Linotype" w:hAnsi="Palatino Linotype"/>
          <w:b/>
        </w:rPr>
        <w:t>EL</w:t>
      </w:r>
      <w:r w:rsidRPr="00607712">
        <w:rPr>
          <w:rFonts w:ascii="Palatino Linotype" w:hAnsi="Palatino Linotype"/>
        </w:rPr>
        <w:t xml:space="preserve"> </w:t>
      </w:r>
      <w:r w:rsidRPr="00607712">
        <w:rPr>
          <w:rFonts w:ascii="Palatino Linotype" w:hAnsi="Palatino Linotype"/>
          <w:b/>
        </w:rPr>
        <w:t>SAIMEX</w:t>
      </w:r>
      <w:r w:rsidRPr="00607712">
        <w:rPr>
          <w:rFonts w:ascii="Palatino Linotype" w:hAnsi="Palatino Linotype"/>
        </w:rPr>
        <w:t>, dicho requisito resulta innecesario.</w:t>
      </w:r>
    </w:p>
    <w:p w14:paraId="2D1E6543" w14:textId="77777777" w:rsidR="00562DFA" w:rsidRPr="00607712" w:rsidRDefault="00562DFA" w:rsidP="00562DFA">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607712">
        <w:rPr>
          <w:rFonts w:ascii="Palatino Linotype" w:hAnsi="Palatino Linotype" w:cs="Arial"/>
          <w:b/>
        </w:rPr>
        <w:t xml:space="preserve">Estudio y resolución del recurso. </w:t>
      </w:r>
      <w:r w:rsidRPr="00607712">
        <w:rPr>
          <w:rFonts w:ascii="Palatino Linotype" w:hAnsi="Palatino Linotype" w:cs="Arial"/>
        </w:rPr>
        <w:t xml:space="preserve">Del análisis </w:t>
      </w:r>
      <w:r w:rsidRPr="00607712">
        <w:rPr>
          <w:rFonts w:ascii="Palatino Linotype" w:hAnsi="Palatino Linotype"/>
        </w:rPr>
        <w:t>efectuado</w:t>
      </w:r>
      <w:r w:rsidRPr="00607712">
        <w:rPr>
          <w:rFonts w:ascii="Palatino Linotype" w:hAnsi="Palatino Linotype" w:cs="Arial"/>
        </w:rPr>
        <w:t xml:space="preserve"> se advierte la procedencia del recurso de revisión, toda vez que se actualiza la hipótesis prevista en la fracción V del artículo 179, de la </w:t>
      </w:r>
      <w:r w:rsidRPr="00607712">
        <w:rPr>
          <w:rFonts w:ascii="Palatino Linotype" w:hAnsi="Palatino Linotype"/>
        </w:rPr>
        <w:t>Ley</w:t>
      </w:r>
      <w:r w:rsidRPr="00607712">
        <w:rPr>
          <w:rFonts w:ascii="Palatino Linotype" w:hAnsi="Palatino Linotype" w:cs="Arial"/>
        </w:rPr>
        <w:t xml:space="preserve"> de Transparencia y Acceso a la Información Pública del Estado de México y Municipios, que a la letra versa:</w:t>
      </w:r>
    </w:p>
    <w:p w14:paraId="021F77F6" w14:textId="77777777" w:rsidR="00562DFA" w:rsidRPr="00607712" w:rsidRDefault="00562DFA" w:rsidP="00562DFA">
      <w:pPr>
        <w:spacing w:before="120" w:after="120"/>
        <w:ind w:left="709" w:right="709"/>
        <w:jc w:val="both"/>
        <w:rPr>
          <w:rFonts w:ascii="Palatino Linotype" w:hAnsi="Palatino Linotype" w:cs="Arial"/>
          <w:i/>
          <w:sz w:val="22"/>
          <w:szCs w:val="22"/>
        </w:rPr>
      </w:pPr>
      <w:r w:rsidRPr="00607712">
        <w:rPr>
          <w:rFonts w:ascii="Palatino Linotype" w:hAnsi="Palatino Linotype" w:cs="Arial"/>
          <w:bCs/>
          <w:i/>
          <w:sz w:val="22"/>
          <w:szCs w:val="22"/>
        </w:rPr>
        <w:lastRenderedPageBreak/>
        <w:t>“</w:t>
      </w:r>
      <w:r w:rsidRPr="00607712">
        <w:rPr>
          <w:rFonts w:ascii="Palatino Linotype" w:hAnsi="Palatino Linotype" w:cs="Arial"/>
          <w:b/>
          <w:bCs/>
          <w:i/>
          <w:sz w:val="22"/>
          <w:szCs w:val="22"/>
        </w:rPr>
        <w:t>Artículo 179.</w:t>
      </w:r>
      <w:r w:rsidRPr="00607712">
        <w:rPr>
          <w:rFonts w:ascii="Palatino Linotype" w:hAnsi="Palatino Linotype" w:cs="Arial"/>
          <w:bCs/>
          <w:i/>
          <w:sz w:val="22"/>
          <w:szCs w:val="22"/>
        </w:rPr>
        <w:t xml:space="preserve"> </w:t>
      </w:r>
      <w:r w:rsidRPr="00607712">
        <w:rPr>
          <w:rFonts w:ascii="Palatino Linotype" w:hAnsi="Palatino Linotype" w:cs="Arial"/>
          <w:b/>
          <w:i/>
          <w:sz w:val="22"/>
          <w:szCs w:val="22"/>
          <w:u w:val="single"/>
        </w:rPr>
        <w:t>El recurso de revisión</w:t>
      </w:r>
      <w:r w:rsidRPr="00607712">
        <w:rPr>
          <w:rFonts w:ascii="Palatino Linotype" w:hAnsi="Palatino Linotype" w:cs="Arial"/>
          <w:i/>
          <w:sz w:val="22"/>
          <w:szCs w:val="22"/>
        </w:rPr>
        <w:t xml:space="preserve"> es un medio de protección que la Ley otorga a los particulares, para hacer valer su derecho de acceso a la información pública, y </w:t>
      </w:r>
      <w:r w:rsidRPr="00607712">
        <w:rPr>
          <w:rFonts w:ascii="Palatino Linotype" w:hAnsi="Palatino Linotype" w:cs="Arial"/>
          <w:b/>
          <w:i/>
          <w:sz w:val="22"/>
          <w:szCs w:val="22"/>
          <w:u w:val="single"/>
        </w:rPr>
        <w:t>procederá en contra de las siguientes causas</w:t>
      </w:r>
      <w:r w:rsidRPr="00607712">
        <w:rPr>
          <w:rFonts w:ascii="Palatino Linotype" w:hAnsi="Palatino Linotype" w:cs="Arial"/>
          <w:i/>
          <w:sz w:val="22"/>
          <w:szCs w:val="22"/>
        </w:rPr>
        <w:t>:</w:t>
      </w:r>
    </w:p>
    <w:p w14:paraId="0C49C9D3" w14:textId="77777777" w:rsidR="00562DFA" w:rsidRPr="00607712" w:rsidRDefault="00562DFA" w:rsidP="00562DFA">
      <w:pPr>
        <w:spacing w:before="120" w:after="120"/>
        <w:ind w:left="709" w:right="709"/>
        <w:jc w:val="both"/>
        <w:rPr>
          <w:rFonts w:ascii="Palatino Linotype" w:hAnsi="Palatino Linotype" w:cs="Arial"/>
          <w:i/>
          <w:sz w:val="22"/>
          <w:szCs w:val="22"/>
        </w:rPr>
      </w:pPr>
      <w:r w:rsidRPr="00607712">
        <w:rPr>
          <w:rFonts w:ascii="Palatino Linotype" w:hAnsi="Palatino Linotype" w:cs="Arial"/>
          <w:i/>
          <w:sz w:val="22"/>
          <w:szCs w:val="22"/>
        </w:rPr>
        <w:t>[…]</w:t>
      </w:r>
    </w:p>
    <w:p w14:paraId="05D052A3" w14:textId="77777777" w:rsidR="00562DFA" w:rsidRPr="00607712" w:rsidRDefault="00562DFA" w:rsidP="00562DFA">
      <w:pPr>
        <w:tabs>
          <w:tab w:val="left" w:pos="993"/>
        </w:tabs>
        <w:spacing w:before="120" w:after="120"/>
        <w:ind w:left="709" w:right="709"/>
        <w:jc w:val="both"/>
        <w:rPr>
          <w:rFonts w:ascii="Palatino Linotype" w:hAnsi="Palatino Linotype" w:cs="Arial"/>
          <w:i/>
          <w:sz w:val="22"/>
          <w:szCs w:val="22"/>
        </w:rPr>
      </w:pPr>
      <w:r w:rsidRPr="00607712">
        <w:rPr>
          <w:rFonts w:ascii="Palatino Linotype" w:hAnsi="Palatino Linotype" w:cs="Arial"/>
          <w:b/>
          <w:i/>
          <w:sz w:val="22"/>
          <w:szCs w:val="22"/>
        </w:rPr>
        <w:t xml:space="preserve">V. </w:t>
      </w:r>
      <w:r w:rsidRPr="00607712">
        <w:rPr>
          <w:rFonts w:ascii="Palatino Linotype" w:hAnsi="Palatino Linotype" w:cs="Arial"/>
          <w:b/>
          <w:i/>
          <w:sz w:val="22"/>
          <w:szCs w:val="22"/>
          <w:u w:val="single"/>
        </w:rPr>
        <w:t>La entrega de información incompleta</w:t>
      </w:r>
      <w:proofErr w:type="gramStart"/>
      <w:r w:rsidRPr="00607712">
        <w:rPr>
          <w:rFonts w:ascii="Palatino Linotype" w:hAnsi="Palatino Linotype" w:cs="Arial"/>
          <w:i/>
          <w:sz w:val="22"/>
          <w:szCs w:val="22"/>
        </w:rPr>
        <w:t>; …”</w:t>
      </w:r>
      <w:proofErr w:type="gramEnd"/>
    </w:p>
    <w:p w14:paraId="23FEFD6A" w14:textId="77777777" w:rsidR="00562DFA" w:rsidRPr="00607712" w:rsidRDefault="00562DFA" w:rsidP="00562DFA">
      <w:pPr>
        <w:spacing w:before="120" w:after="120"/>
        <w:ind w:left="709" w:right="709"/>
        <w:jc w:val="both"/>
        <w:rPr>
          <w:rFonts w:ascii="Palatino Linotype" w:hAnsi="Palatino Linotype" w:cs="Arial"/>
          <w:sz w:val="22"/>
          <w:szCs w:val="22"/>
          <w:lang w:eastAsia="es-MX"/>
        </w:rPr>
      </w:pPr>
      <w:r w:rsidRPr="00607712">
        <w:rPr>
          <w:rFonts w:ascii="Palatino Linotype" w:hAnsi="Palatino Linotype" w:cs="Arial"/>
          <w:sz w:val="22"/>
          <w:szCs w:val="22"/>
          <w:lang w:eastAsia="es-MX"/>
        </w:rPr>
        <w:t>(Énfasis añadido)</w:t>
      </w:r>
    </w:p>
    <w:p w14:paraId="25D0B2B5" w14:textId="428497B0" w:rsidR="00A22E5A" w:rsidRPr="00607712" w:rsidRDefault="00562DFA" w:rsidP="00F410D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607712">
        <w:rPr>
          <w:rFonts w:ascii="Palatino Linotype" w:hAnsi="Palatino Linotype" w:cs="Arial"/>
        </w:rPr>
        <w:t xml:space="preserve">Para ilustrar dicha actualización, debemos recordar que </w:t>
      </w:r>
      <w:r w:rsidR="00F410D8" w:rsidRPr="00607712">
        <w:rPr>
          <w:rFonts w:ascii="Palatino Linotype" w:hAnsi="Palatino Linotype" w:cs="Arial"/>
          <w:b/>
        </w:rPr>
        <w:t>LA RECURRENTE</w:t>
      </w:r>
      <w:r w:rsidR="00F410D8" w:rsidRPr="00607712">
        <w:rPr>
          <w:rFonts w:ascii="Palatino Linotype" w:hAnsi="Palatino Linotype"/>
          <w:color w:val="000000"/>
        </w:rPr>
        <w:t xml:space="preserve"> </w:t>
      </w:r>
      <w:r w:rsidRPr="00607712">
        <w:rPr>
          <w:rFonts w:ascii="Palatino Linotype" w:hAnsi="Palatino Linotype"/>
        </w:rPr>
        <w:t xml:space="preserve">en la solicitud de acceso a la información pública, </w:t>
      </w:r>
      <w:r w:rsidR="00A22E5A" w:rsidRPr="00607712">
        <w:rPr>
          <w:rFonts w:ascii="Palatino Linotype" w:hAnsi="Palatino Linotype" w:cs="Arial"/>
        </w:rPr>
        <w:t>solicitó</w:t>
      </w:r>
      <w:r w:rsidR="00A22E5A" w:rsidRPr="00607712">
        <w:rPr>
          <w:rFonts w:ascii="Palatino Linotype" w:hAnsi="Palatino Linotype"/>
          <w:color w:val="000000"/>
        </w:rPr>
        <w:t xml:space="preserve"> </w:t>
      </w:r>
      <w:r w:rsidR="00A22E5A" w:rsidRPr="00607712">
        <w:rPr>
          <w:rFonts w:ascii="Palatino Linotype" w:hAnsi="Palatino Linotype" w:cs="Arial"/>
        </w:rPr>
        <w:t>del</w:t>
      </w:r>
      <w:r w:rsidR="00A22E5A" w:rsidRPr="00607712">
        <w:rPr>
          <w:rFonts w:ascii="Palatino Linotype" w:hAnsi="Palatino Linotype"/>
          <w:color w:val="000000"/>
        </w:rPr>
        <w:t xml:space="preserve"> </w:t>
      </w:r>
      <w:r w:rsidR="00A22E5A" w:rsidRPr="00607712">
        <w:rPr>
          <w:rFonts w:ascii="Palatino Linotype" w:hAnsi="Palatino Linotype" w:cs="Arial"/>
          <w:b/>
          <w:color w:val="000000"/>
        </w:rPr>
        <w:t>SUJETO OBLIGADO</w:t>
      </w:r>
      <w:r w:rsidR="00A22E5A" w:rsidRPr="00607712">
        <w:rPr>
          <w:rFonts w:ascii="Palatino Linotype" w:hAnsi="Palatino Linotype" w:cs="Arial"/>
        </w:rPr>
        <w:t xml:space="preserve">, </w:t>
      </w:r>
      <w:r w:rsidR="00A22E5A" w:rsidRPr="00607712">
        <w:rPr>
          <w:rFonts w:ascii="Palatino Linotype" w:hAnsi="Palatino Linotype"/>
        </w:rPr>
        <w:t xml:space="preserve">vía </w:t>
      </w:r>
      <w:r w:rsidR="00A22E5A" w:rsidRPr="00607712">
        <w:rPr>
          <w:rFonts w:ascii="Palatino Linotype" w:hAnsi="Palatino Linotype"/>
          <w:b/>
        </w:rPr>
        <w:t>EL</w:t>
      </w:r>
      <w:r w:rsidR="00A22E5A" w:rsidRPr="00607712">
        <w:rPr>
          <w:rFonts w:ascii="Palatino Linotype" w:hAnsi="Palatino Linotype"/>
        </w:rPr>
        <w:t xml:space="preserve"> </w:t>
      </w:r>
      <w:r w:rsidR="00A22E5A" w:rsidRPr="00607712">
        <w:rPr>
          <w:rFonts w:ascii="Palatino Linotype" w:hAnsi="Palatino Linotype"/>
          <w:b/>
        </w:rPr>
        <w:t>SAIMEX</w:t>
      </w:r>
      <w:r w:rsidR="00A22E5A" w:rsidRPr="00607712">
        <w:rPr>
          <w:rFonts w:ascii="Palatino Linotype" w:hAnsi="Palatino Linotype"/>
        </w:rPr>
        <w:t>, lo siguiente:</w:t>
      </w:r>
    </w:p>
    <w:p w14:paraId="727A248D" w14:textId="6A1E53E7" w:rsidR="00C52D1F" w:rsidRPr="00607712" w:rsidRDefault="00C52D1F" w:rsidP="00FD2D40">
      <w:pPr>
        <w:pStyle w:val="Prrafodelista"/>
        <w:widowControl w:val="0"/>
        <w:numPr>
          <w:ilvl w:val="0"/>
          <w:numId w:val="9"/>
        </w:numPr>
        <w:autoSpaceDE w:val="0"/>
        <w:autoSpaceDN w:val="0"/>
        <w:adjustRightInd w:val="0"/>
        <w:spacing w:before="160" w:after="120" w:line="360" w:lineRule="auto"/>
        <w:ind w:left="397" w:hanging="397"/>
        <w:jc w:val="both"/>
        <w:rPr>
          <w:rFonts w:ascii="Palatino Linotype" w:hAnsi="Palatino Linotype" w:cs="Arial"/>
        </w:rPr>
      </w:pPr>
      <w:r w:rsidRPr="00607712">
        <w:rPr>
          <w:rFonts w:ascii="Palatino Linotype" w:hAnsi="Palatino Linotype" w:cs="Arial"/>
        </w:rPr>
        <w:t>El monto de las erogaciones realizadas por el Presidente Municipal, durante su viaje al extranjero, por concepto del vuelo realizado, comidas y otros gastos realizados;</w:t>
      </w:r>
    </w:p>
    <w:p w14:paraId="043ABAA6" w14:textId="71FD9EDF" w:rsidR="00C52D1F" w:rsidRPr="00607712" w:rsidRDefault="00C52D1F" w:rsidP="00FD2D40">
      <w:pPr>
        <w:pStyle w:val="Prrafodelista"/>
        <w:widowControl w:val="0"/>
        <w:numPr>
          <w:ilvl w:val="0"/>
          <w:numId w:val="9"/>
        </w:numPr>
        <w:autoSpaceDE w:val="0"/>
        <w:autoSpaceDN w:val="0"/>
        <w:adjustRightInd w:val="0"/>
        <w:spacing w:before="160" w:after="120" w:line="360" w:lineRule="auto"/>
        <w:ind w:left="397" w:hanging="397"/>
        <w:jc w:val="both"/>
        <w:rPr>
          <w:rFonts w:ascii="Palatino Linotype" w:hAnsi="Palatino Linotype" w:cs="Arial"/>
        </w:rPr>
      </w:pPr>
      <w:r w:rsidRPr="00607712">
        <w:rPr>
          <w:rFonts w:ascii="Palatino Linotype" w:hAnsi="Palatino Linotype" w:cs="Arial"/>
        </w:rPr>
        <w:t>El número de “personas”</w:t>
      </w:r>
      <w:r w:rsidRPr="00607712">
        <w:rPr>
          <w:rStyle w:val="Refdenotaalpie"/>
          <w:rFonts w:ascii="Palatino Linotype" w:hAnsi="Palatino Linotype" w:cs="Arial"/>
        </w:rPr>
        <w:footnoteReference w:id="1"/>
      </w:r>
      <w:r w:rsidRPr="00607712">
        <w:rPr>
          <w:rFonts w:ascii="Palatino Linotype" w:hAnsi="Palatino Linotype" w:cs="Arial"/>
        </w:rPr>
        <w:t xml:space="preserve"> que acompañaron</w:t>
      </w:r>
      <w:r w:rsidR="00912E7F" w:rsidRPr="00607712">
        <w:rPr>
          <w:rFonts w:ascii="Palatino Linotype" w:hAnsi="Palatino Linotype" w:cs="Arial"/>
        </w:rPr>
        <w:t xml:space="preserve"> al Presidente Municipal, </w:t>
      </w:r>
      <w:r w:rsidRPr="00607712">
        <w:rPr>
          <w:rFonts w:ascii="Palatino Linotype" w:hAnsi="Palatino Linotype" w:cs="Arial"/>
        </w:rPr>
        <w:t>durante su viaje al extranjero;</w:t>
      </w:r>
    </w:p>
    <w:p w14:paraId="719E6B72" w14:textId="503A0745" w:rsidR="00C52D1F" w:rsidRPr="00607712" w:rsidRDefault="00C52D1F" w:rsidP="00FD2D40">
      <w:pPr>
        <w:pStyle w:val="Prrafodelista"/>
        <w:widowControl w:val="0"/>
        <w:numPr>
          <w:ilvl w:val="0"/>
          <w:numId w:val="9"/>
        </w:numPr>
        <w:autoSpaceDE w:val="0"/>
        <w:autoSpaceDN w:val="0"/>
        <w:adjustRightInd w:val="0"/>
        <w:spacing w:before="160" w:after="120" w:line="360" w:lineRule="auto"/>
        <w:ind w:left="397" w:hanging="397"/>
        <w:jc w:val="both"/>
        <w:rPr>
          <w:rFonts w:ascii="Palatino Linotype" w:hAnsi="Palatino Linotype" w:cs="Arial"/>
        </w:rPr>
      </w:pPr>
      <w:r w:rsidRPr="00607712">
        <w:rPr>
          <w:rFonts w:ascii="Palatino Linotype" w:hAnsi="Palatino Linotype" w:cs="Arial"/>
        </w:rPr>
        <w:t xml:space="preserve">A qué comisión fueron designados los servidores públicos </w:t>
      </w:r>
      <w:r w:rsidR="00912E7F" w:rsidRPr="00607712">
        <w:rPr>
          <w:rFonts w:ascii="Palatino Linotype" w:hAnsi="Palatino Linotype" w:cs="Arial"/>
        </w:rPr>
        <w:t>referidos en el numeral anterior</w:t>
      </w:r>
      <w:r w:rsidRPr="00607712">
        <w:rPr>
          <w:rFonts w:ascii="Palatino Linotype" w:hAnsi="Palatino Linotype" w:cs="Arial"/>
        </w:rPr>
        <w:t>;</w:t>
      </w:r>
    </w:p>
    <w:p w14:paraId="738DBC1D" w14:textId="178F3423" w:rsidR="00A22E5A" w:rsidRPr="00607712" w:rsidRDefault="00C52D1F" w:rsidP="00FD2D40">
      <w:pPr>
        <w:pStyle w:val="Prrafodelista"/>
        <w:widowControl w:val="0"/>
        <w:numPr>
          <w:ilvl w:val="0"/>
          <w:numId w:val="9"/>
        </w:numPr>
        <w:autoSpaceDE w:val="0"/>
        <w:autoSpaceDN w:val="0"/>
        <w:adjustRightInd w:val="0"/>
        <w:spacing w:before="160" w:after="120" w:line="360" w:lineRule="auto"/>
        <w:ind w:left="397" w:hanging="397"/>
        <w:jc w:val="both"/>
        <w:rPr>
          <w:rFonts w:ascii="Palatino Linotype" w:hAnsi="Palatino Linotype" w:cs="Arial"/>
        </w:rPr>
      </w:pPr>
      <w:r w:rsidRPr="00607712">
        <w:rPr>
          <w:rFonts w:ascii="Palatino Linotype" w:hAnsi="Palatino Linotype" w:cs="Arial"/>
        </w:rPr>
        <w:t xml:space="preserve">El monto de los erogaciones por concepto de vuelo, de los servidores públicos referidos en el numeral </w:t>
      </w:r>
      <w:r w:rsidR="00912E7F" w:rsidRPr="00607712">
        <w:rPr>
          <w:rFonts w:ascii="Palatino Linotype" w:hAnsi="Palatino Linotype" w:cs="Arial"/>
        </w:rPr>
        <w:t>2</w:t>
      </w:r>
      <w:r w:rsidRPr="00607712">
        <w:rPr>
          <w:rFonts w:ascii="Palatino Linotype" w:hAnsi="Palatino Linotype" w:cs="Arial"/>
        </w:rPr>
        <w:t>, y</w:t>
      </w:r>
    </w:p>
    <w:p w14:paraId="76137BDC" w14:textId="79B85C97" w:rsidR="00A22E5A" w:rsidRPr="00607712" w:rsidRDefault="00912E7F" w:rsidP="00FD2D40">
      <w:pPr>
        <w:pStyle w:val="Prrafodelista"/>
        <w:widowControl w:val="0"/>
        <w:numPr>
          <w:ilvl w:val="0"/>
          <w:numId w:val="9"/>
        </w:numPr>
        <w:autoSpaceDE w:val="0"/>
        <w:autoSpaceDN w:val="0"/>
        <w:adjustRightInd w:val="0"/>
        <w:spacing w:before="160" w:after="120" w:line="360" w:lineRule="auto"/>
        <w:ind w:left="397" w:hanging="397"/>
        <w:jc w:val="both"/>
        <w:rPr>
          <w:rFonts w:ascii="Palatino Linotype" w:hAnsi="Palatino Linotype" w:cs="Arial"/>
        </w:rPr>
      </w:pPr>
      <w:r w:rsidRPr="00607712">
        <w:rPr>
          <w:rFonts w:ascii="Palatino Linotype" w:hAnsi="Palatino Linotype" w:cs="Arial"/>
        </w:rPr>
        <w:t xml:space="preserve">El itinerario del Presidente Municipal y </w:t>
      </w:r>
      <w:r w:rsidR="00CD1B6C" w:rsidRPr="00607712">
        <w:rPr>
          <w:rFonts w:ascii="Palatino Linotype" w:hAnsi="Palatino Linotype" w:cs="Arial"/>
        </w:rPr>
        <w:t xml:space="preserve">de </w:t>
      </w:r>
      <w:r w:rsidRPr="00607712">
        <w:rPr>
          <w:rFonts w:ascii="Palatino Linotype" w:hAnsi="Palatino Linotype" w:cs="Arial"/>
        </w:rPr>
        <w:t>los servidores públicos que lo acompañaron, durante su viaje al extranjero</w:t>
      </w:r>
      <w:r w:rsidR="00A22E5A" w:rsidRPr="00607712">
        <w:rPr>
          <w:rFonts w:ascii="Palatino Linotype" w:hAnsi="Palatino Linotype" w:cs="Arial"/>
        </w:rPr>
        <w:t>.</w:t>
      </w:r>
    </w:p>
    <w:p w14:paraId="3CC99512" w14:textId="77777777" w:rsidR="00FD2D40" w:rsidRPr="00607712" w:rsidRDefault="00FD2D40" w:rsidP="00E137B7">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sz w:val="20"/>
        </w:rPr>
      </w:pPr>
    </w:p>
    <w:p w14:paraId="64810E0A" w14:textId="6168D594" w:rsidR="00912E7F" w:rsidRPr="00607712" w:rsidRDefault="00F84069" w:rsidP="00E137B7">
      <w:pPr>
        <w:widowControl w:val="0"/>
        <w:tabs>
          <w:tab w:val="left" w:pos="1701"/>
          <w:tab w:val="left" w:pos="1843"/>
        </w:tabs>
        <w:autoSpaceDE w:val="0"/>
        <w:autoSpaceDN w:val="0"/>
        <w:adjustRightInd w:val="0"/>
        <w:spacing w:before="120" w:after="120" w:line="360" w:lineRule="auto"/>
        <w:jc w:val="both"/>
        <w:rPr>
          <w:rFonts w:ascii="Palatino Linotype" w:hAnsi="Palatino Linotype" w:cs="Arial"/>
        </w:rPr>
      </w:pPr>
      <w:r w:rsidRPr="00607712">
        <w:rPr>
          <w:rFonts w:ascii="Palatino Linotype" w:hAnsi="Palatino Linotype" w:cs="Arial"/>
        </w:rPr>
        <w:lastRenderedPageBreak/>
        <w:t xml:space="preserve">En </w:t>
      </w:r>
      <w:r w:rsidR="00FC0619" w:rsidRPr="00607712">
        <w:rPr>
          <w:rFonts w:ascii="Palatino Linotype" w:hAnsi="Palatino Linotype" w:cs="Arial"/>
        </w:rPr>
        <w:t xml:space="preserve">respuesta a la solicitud de acceso a la información pública, </w:t>
      </w:r>
      <w:r w:rsidRPr="00607712">
        <w:rPr>
          <w:rFonts w:ascii="Palatino Linotype" w:hAnsi="Palatino Linotype" w:cs="Arial"/>
          <w:b/>
        </w:rPr>
        <w:t>EL</w:t>
      </w:r>
      <w:r w:rsidRPr="00607712">
        <w:rPr>
          <w:rFonts w:ascii="Palatino Linotype" w:hAnsi="Palatino Linotype" w:cs="Arial"/>
        </w:rPr>
        <w:t xml:space="preserve"> </w:t>
      </w:r>
      <w:r w:rsidRPr="00607712">
        <w:rPr>
          <w:rFonts w:ascii="Palatino Linotype" w:hAnsi="Palatino Linotype" w:cs="Arial"/>
          <w:b/>
        </w:rPr>
        <w:t>SUJETO OBLIGADO</w:t>
      </w:r>
      <w:r w:rsidR="00A22E5A" w:rsidRPr="00607712">
        <w:rPr>
          <w:rFonts w:ascii="Palatino Linotype" w:hAnsi="Palatino Linotype" w:cs="Arial"/>
        </w:rPr>
        <w:t xml:space="preserve">, con base en la </w:t>
      </w:r>
      <w:r w:rsidR="003E11AB" w:rsidRPr="00607712">
        <w:rPr>
          <w:rFonts w:ascii="Palatino Linotype" w:hAnsi="Palatino Linotype" w:cs="Arial"/>
        </w:rPr>
        <w:t>contestación</w:t>
      </w:r>
      <w:r w:rsidR="00A22E5A" w:rsidRPr="00607712">
        <w:rPr>
          <w:rFonts w:ascii="Palatino Linotype" w:hAnsi="Palatino Linotype" w:cs="Arial"/>
        </w:rPr>
        <w:t xml:space="preserve"> a</w:t>
      </w:r>
      <w:r w:rsidR="00912E7F" w:rsidRPr="00607712">
        <w:rPr>
          <w:rFonts w:ascii="Palatino Linotype" w:hAnsi="Palatino Linotype" w:cs="Arial"/>
        </w:rPr>
        <w:t xml:space="preserve"> </w:t>
      </w:r>
      <w:r w:rsidR="00A22E5A" w:rsidRPr="00607712">
        <w:rPr>
          <w:rFonts w:ascii="Palatino Linotype" w:hAnsi="Palatino Linotype" w:cs="Arial"/>
        </w:rPr>
        <w:t>l</w:t>
      </w:r>
      <w:r w:rsidR="00912E7F" w:rsidRPr="00607712">
        <w:rPr>
          <w:rFonts w:ascii="Palatino Linotype" w:hAnsi="Palatino Linotype" w:cs="Arial"/>
        </w:rPr>
        <w:t>os</w:t>
      </w:r>
      <w:r w:rsidR="00A22E5A" w:rsidRPr="00607712">
        <w:rPr>
          <w:rFonts w:ascii="Palatino Linotype" w:hAnsi="Palatino Linotype" w:cs="Arial"/>
        </w:rPr>
        <w:t xml:space="preserve"> requerimiento</w:t>
      </w:r>
      <w:r w:rsidR="00912E7F" w:rsidRPr="00607712">
        <w:rPr>
          <w:rFonts w:ascii="Palatino Linotype" w:hAnsi="Palatino Linotype" w:cs="Arial"/>
        </w:rPr>
        <w:t>s</w:t>
      </w:r>
      <w:r w:rsidR="00A22E5A" w:rsidRPr="00607712">
        <w:rPr>
          <w:rFonts w:ascii="Palatino Linotype" w:hAnsi="Palatino Linotype" w:cs="Arial"/>
        </w:rPr>
        <w:t xml:space="preserve"> </w:t>
      </w:r>
      <w:r w:rsidR="00912E7F" w:rsidRPr="00607712">
        <w:rPr>
          <w:rFonts w:ascii="Palatino Linotype" w:hAnsi="Palatino Linotype" w:cs="Arial"/>
        </w:rPr>
        <w:t>de</w:t>
      </w:r>
      <w:r w:rsidR="00912E7F" w:rsidRPr="00607712">
        <w:rPr>
          <w:rFonts w:ascii="Palatino Linotype" w:hAnsi="Palatino Linotype"/>
        </w:rPr>
        <w:t xml:space="preserve"> la Secretaria Particular del Presidente Municipal, a la Tesorera Municipal y al Director de Administración, como Servidores Públicos Habilitados, dio respuesta a la solicitud de información pública de mérito,</w:t>
      </w:r>
      <w:r w:rsidR="00CD1B6C" w:rsidRPr="00607712">
        <w:rPr>
          <w:rFonts w:ascii="Palatino Linotype" w:hAnsi="Palatino Linotype"/>
        </w:rPr>
        <w:t xml:space="preserve"> remitiendo el archivo electrónico denominado</w:t>
      </w:r>
      <w:r w:rsidR="00CD1B6C" w:rsidRPr="00607712">
        <w:rPr>
          <w:rFonts w:ascii="Palatino Linotype" w:hAnsi="Palatino Linotype"/>
          <w:b/>
          <w:bCs/>
          <w:i/>
        </w:rPr>
        <w:t xml:space="preserve"> </w:t>
      </w:r>
      <w:r w:rsidR="00CD1B6C" w:rsidRPr="00607712">
        <w:rPr>
          <w:rFonts w:ascii="Palatino Linotype" w:hAnsi="Palatino Linotype" w:cs="Arial"/>
          <w:b/>
          <w:i/>
        </w:rPr>
        <w:t>RESPUESTA AL SOLICITANTE 00096-NEZA-IP-2019.pdf</w:t>
      </w:r>
      <w:r w:rsidR="00CD1B6C" w:rsidRPr="00607712">
        <w:rPr>
          <w:rFonts w:ascii="Palatino Linotype" w:hAnsi="Palatino Linotype" w:cs="Arial"/>
        </w:rPr>
        <w:t xml:space="preserve">, mismo que fue inserto </w:t>
      </w:r>
      <w:r w:rsidR="00912E7F" w:rsidRPr="00607712">
        <w:rPr>
          <w:rFonts w:ascii="Palatino Linotype" w:hAnsi="Palatino Linotype"/>
        </w:rPr>
        <w:t xml:space="preserve">en el Resultando </w:t>
      </w:r>
      <w:r w:rsidR="00CD1B6C" w:rsidRPr="00607712">
        <w:rPr>
          <w:rFonts w:ascii="Palatino Linotype" w:hAnsi="Palatino Linotype"/>
          <w:b/>
        </w:rPr>
        <w:fldChar w:fldCharType="begin"/>
      </w:r>
      <w:r w:rsidR="00CD1B6C" w:rsidRPr="00607712">
        <w:rPr>
          <w:rFonts w:ascii="Palatino Linotype" w:hAnsi="Palatino Linotype"/>
          <w:b/>
        </w:rPr>
        <w:instrText xml:space="preserve"> REF _Ref9858876 \r \h  \* MERGEFORMAT </w:instrText>
      </w:r>
      <w:r w:rsidR="00CD1B6C" w:rsidRPr="00607712">
        <w:rPr>
          <w:rFonts w:ascii="Palatino Linotype" w:hAnsi="Palatino Linotype"/>
          <w:b/>
        </w:rPr>
      </w:r>
      <w:r w:rsidR="00CD1B6C" w:rsidRPr="00607712">
        <w:rPr>
          <w:rFonts w:ascii="Palatino Linotype" w:hAnsi="Palatino Linotype"/>
          <w:b/>
        </w:rPr>
        <w:fldChar w:fldCharType="separate"/>
      </w:r>
      <w:r w:rsidR="00DA113A">
        <w:rPr>
          <w:rFonts w:ascii="Palatino Linotype" w:hAnsi="Palatino Linotype"/>
          <w:b/>
        </w:rPr>
        <w:t>III</w:t>
      </w:r>
      <w:r w:rsidR="00CD1B6C" w:rsidRPr="00607712">
        <w:rPr>
          <w:rFonts w:ascii="Palatino Linotype" w:hAnsi="Palatino Linotype"/>
          <w:b/>
        </w:rPr>
        <w:fldChar w:fldCharType="end"/>
      </w:r>
      <w:r w:rsidR="00912E7F" w:rsidRPr="00607712">
        <w:rPr>
          <w:rFonts w:ascii="Palatino Linotype" w:hAnsi="Palatino Linotype"/>
        </w:rPr>
        <w:t xml:space="preserve">, de la </w:t>
      </w:r>
      <w:r w:rsidR="00CD1B6C" w:rsidRPr="00607712">
        <w:rPr>
          <w:rFonts w:ascii="Palatino Linotype" w:hAnsi="Palatino Linotype"/>
        </w:rPr>
        <w:t>presente</w:t>
      </w:r>
      <w:r w:rsidR="00912E7F" w:rsidRPr="00607712">
        <w:rPr>
          <w:rFonts w:ascii="Palatino Linotype" w:hAnsi="Palatino Linotype"/>
        </w:rPr>
        <w:t xml:space="preserve"> </w:t>
      </w:r>
      <w:r w:rsidR="00CD1B6C" w:rsidRPr="00607712">
        <w:rPr>
          <w:rFonts w:ascii="Palatino Linotype" w:hAnsi="Palatino Linotype"/>
        </w:rPr>
        <w:t>resolución.</w:t>
      </w:r>
    </w:p>
    <w:p w14:paraId="657427C6" w14:textId="43727F7D" w:rsidR="00601C34" w:rsidRPr="00607712" w:rsidRDefault="007B2895" w:rsidP="00E137B7">
      <w:pPr>
        <w:widowControl w:val="0"/>
        <w:tabs>
          <w:tab w:val="left" w:pos="1701"/>
          <w:tab w:val="left" w:pos="1843"/>
        </w:tabs>
        <w:autoSpaceDE w:val="0"/>
        <w:autoSpaceDN w:val="0"/>
        <w:adjustRightInd w:val="0"/>
        <w:spacing w:before="160" w:line="360" w:lineRule="auto"/>
        <w:jc w:val="both"/>
        <w:rPr>
          <w:rFonts w:ascii="Palatino Linotype" w:hAnsi="Palatino Linotype" w:cs="Arial"/>
        </w:rPr>
      </w:pPr>
      <w:r w:rsidRPr="00607712">
        <w:rPr>
          <w:rFonts w:ascii="Palatino Linotype" w:hAnsi="Palatino Linotype" w:cs="Arial"/>
        </w:rPr>
        <w:t xml:space="preserve">Asimismo, </w:t>
      </w:r>
      <w:r w:rsidR="00396B45" w:rsidRPr="00607712">
        <w:rPr>
          <w:rFonts w:ascii="Palatino Linotype" w:hAnsi="Palatino Linotype" w:cs="Arial"/>
          <w:b/>
          <w:lang w:val="es-ES_tradnl"/>
        </w:rPr>
        <w:t>EL SUJETO OBLIGADO</w:t>
      </w:r>
      <w:r w:rsidR="00396B45" w:rsidRPr="00607712">
        <w:rPr>
          <w:rFonts w:ascii="Palatino Linotype" w:hAnsi="Palatino Linotype" w:cs="Arial"/>
          <w:lang w:val="es-ES_tradnl"/>
        </w:rPr>
        <w:t xml:space="preserve"> </w:t>
      </w:r>
      <w:r w:rsidR="00033D72" w:rsidRPr="00607712">
        <w:rPr>
          <w:rFonts w:ascii="Palatino Linotype" w:hAnsi="Palatino Linotype" w:cs="Arial"/>
          <w:lang w:val="es-ES_tradnl"/>
        </w:rPr>
        <w:t xml:space="preserve">remitió </w:t>
      </w:r>
      <w:r w:rsidR="00396B45" w:rsidRPr="00607712">
        <w:rPr>
          <w:rFonts w:ascii="Palatino Linotype" w:hAnsi="Palatino Linotype" w:cs="Arial"/>
          <w:lang w:val="es-ES_tradnl"/>
        </w:rPr>
        <w:t xml:space="preserve">el Informe Justificado </w:t>
      </w:r>
      <w:r w:rsidR="00033D72" w:rsidRPr="00607712">
        <w:rPr>
          <w:rFonts w:ascii="Palatino Linotype" w:hAnsi="Palatino Linotype" w:cs="Arial"/>
          <w:lang w:val="es-ES_tradnl"/>
        </w:rPr>
        <w:t>a través de</w:t>
      </w:r>
      <w:r w:rsidR="00F35870" w:rsidRPr="00607712">
        <w:rPr>
          <w:rFonts w:ascii="Palatino Linotype" w:hAnsi="Palatino Linotype" w:cs="Arial"/>
          <w:lang w:val="es-ES_tradnl"/>
        </w:rPr>
        <w:t>l</w:t>
      </w:r>
      <w:r w:rsidR="00033D72" w:rsidRPr="00607712">
        <w:rPr>
          <w:rFonts w:ascii="Palatino Linotype" w:hAnsi="Palatino Linotype" w:cs="Arial"/>
          <w:lang w:val="es-ES_tradnl"/>
        </w:rPr>
        <w:t xml:space="preserve"> </w:t>
      </w:r>
      <w:r w:rsidR="00E652A9" w:rsidRPr="00607712">
        <w:rPr>
          <w:rFonts w:ascii="Palatino Linotype" w:hAnsi="Palatino Linotype" w:cs="Arial"/>
          <w:lang w:val="es-ES_tradnl"/>
        </w:rPr>
        <w:t>archivo electrónico</w:t>
      </w:r>
      <w:r w:rsidR="00F35870" w:rsidRPr="00607712">
        <w:rPr>
          <w:rFonts w:ascii="Palatino Linotype" w:hAnsi="Palatino Linotype" w:cs="Arial"/>
          <w:lang w:val="es-ES_tradnl"/>
        </w:rPr>
        <w:t xml:space="preserve"> denominado</w:t>
      </w:r>
      <w:r w:rsidR="00E652A9" w:rsidRPr="00607712">
        <w:rPr>
          <w:rFonts w:ascii="Palatino Linotype" w:hAnsi="Palatino Linotype" w:cs="Arial"/>
          <w:lang w:val="es-ES_tradnl"/>
        </w:rPr>
        <w:t xml:space="preserve"> </w:t>
      </w:r>
      <w:r w:rsidR="00CD1B6C" w:rsidRPr="00607712">
        <w:rPr>
          <w:rFonts w:ascii="Palatino Linotype" w:hAnsi="Palatino Linotype"/>
          <w:b/>
          <w:i/>
        </w:rPr>
        <w:t>Respuesta al Comisionado Folio 01812-INFOEM-IP-RR-2019.pdf</w:t>
      </w:r>
      <w:r w:rsidR="009932BC" w:rsidRPr="00607712">
        <w:rPr>
          <w:rFonts w:ascii="Palatino Linotype" w:hAnsi="Palatino Linotype"/>
          <w:color w:val="000000"/>
        </w:rPr>
        <w:t>,</w:t>
      </w:r>
      <w:r w:rsidR="00DE2C45" w:rsidRPr="00607712">
        <w:rPr>
          <w:rFonts w:ascii="Palatino Linotype" w:hAnsi="Palatino Linotype"/>
        </w:rPr>
        <w:t xml:space="preserve"> </w:t>
      </w:r>
      <w:r w:rsidR="00CD1B6C" w:rsidRPr="00607712">
        <w:rPr>
          <w:rFonts w:ascii="Palatino Linotype" w:hAnsi="Palatino Linotype"/>
        </w:rPr>
        <w:t xml:space="preserve">el cual fue </w:t>
      </w:r>
      <w:r w:rsidR="00F35870" w:rsidRPr="00607712">
        <w:rPr>
          <w:rFonts w:ascii="Palatino Linotype" w:hAnsi="Palatino Linotype"/>
        </w:rPr>
        <w:t xml:space="preserve">inserto </w:t>
      </w:r>
      <w:r w:rsidR="00CD1B6C" w:rsidRPr="00607712">
        <w:rPr>
          <w:rFonts w:ascii="Palatino Linotype" w:hAnsi="Palatino Linotype" w:cs="Arial"/>
        </w:rPr>
        <w:t xml:space="preserve">en el Resultando </w:t>
      </w:r>
      <w:r w:rsidR="00CD1B6C" w:rsidRPr="00607712">
        <w:rPr>
          <w:rFonts w:ascii="Palatino Linotype" w:hAnsi="Palatino Linotype" w:cs="Arial"/>
          <w:b/>
        </w:rPr>
        <w:fldChar w:fldCharType="begin"/>
      </w:r>
      <w:r w:rsidR="00CD1B6C" w:rsidRPr="00607712">
        <w:rPr>
          <w:rFonts w:ascii="Palatino Linotype" w:hAnsi="Palatino Linotype" w:cs="Arial"/>
          <w:b/>
        </w:rPr>
        <w:instrText xml:space="preserve"> REF _Ref532313431 \r \h  \* MERGEFORMAT </w:instrText>
      </w:r>
      <w:r w:rsidR="00CD1B6C" w:rsidRPr="00607712">
        <w:rPr>
          <w:rFonts w:ascii="Palatino Linotype" w:hAnsi="Palatino Linotype" w:cs="Arial"/>
          <w:b/>
        </w:rPr>
      </w:r>
      <w:r w:rsidR="00CD1B6C" w:rsidRPr="00607712">
        <w:rPr>
          <w:rFonts w:ascii="Palatino Linotype" w:hAnsi="Palatino Linotype" w:cs="Arial"/>
          <w:b/>
        </w:rPr>
        <w:fldChar w:fldCharType="separate"/>
      </w:r>
      <w:r w:rsidR="00DA113A">
        <w:rPr>
          <w:rFonts w:ascii="Palatino Linotype" w:hAnsi="Palatino Linotype" w:cs="Arial"/>
          <w:b/>
        </w:rPr>
        <w:t>VII</w:t>
      </w:r>
      <w:r w:rsidR="00CD1B6C" w:rsidRPr="00607712">
        <w:rPr>
          <w:rFonts w:ascii="Palatino Linotype" w:hAnsi="Palatino Linotype" w:cs="Arial"/>
          <w:b/>
        </w:rPr>
        <w:fldChar w:fldCharType="end"/>
      </w:r>
      <w:r w:rsidR="00CD1B6C" w:rsidRPr="00607712">
        <w:rPr>
          <w:rFonts w:ascii="Palatino Linotype" w:hAnsi="Palatino Linotype" w:cs="Arial"/>
        </w:rPr>
        <w:t xml:space="preserve"> de la presente resolución.</w:t>
      </w:r>
    </w:p>
    <w:p w14:paraId="33AE1259" w14:textId="72A93AEE" w:rsidR="00CD5D2F" w:rsidRPr="00607712" w:rsidRDefault="00CD1B6C" w:rsidP="00A90B34">
      <w:pPr>
        <w:widowControl w:val="0"/>
        <w:tabs>
          <w:tab w:val="left" w:pos="1701"/>
        </w:tabs>
        <w:autoSpaceDE w:val="0"/>
        <w:autoSpaceDN w:val="0"/>
        <w:adjustRightInd w:val="0"/>
        <w:spacing w:before="300" w:after="240" w:line="360" w:lineRule="auto"/>
        <w:jc w:val="both"/>
        <w:rPr>
          <w:rFonts w:ascii="Palatino Linotype" w:hAnsi="Palatino Linotype" w:cs="Arial"/>
        </w:rPr>
      </w:pPr>
      <w:r w:rsidRPr="00607712">
        <w:rPr>
          <w:rFonts w:ascii="Palatino Linotype" w:hAnsi="Palatino Linotype"/>
        </w:rPr>
        <w:t>Finalmente</w:t>
      </w:r>
      <w:r w:rsidR="00CD5D2F" w:rsidRPr="00607712">
        <w:rPr>
          <w:rFonts w:ascii="Palatino Linotype" w:hAnsi="Palatino Linotype"/>
        </w:rPr>
        <w:t xml:space="preserve">, </w:t>
      </w:r>
      <w:r w:rsidR="00CD5D2F" w:rsidRPr="00607712">
        <w:rPr>
          <w:rFonts w:ascii="Palatino Linotype" w:hAnsi="Palatino Linotype" w:cs="Arial"/>
        </w:rPr>
        <w:t xml:space="preserve">de las </w:t>
      </w:r>
      <w:r w:rsidR="00CD5D2F" w:rsidRPr="00607712">
        <w:rPr>
          <w:rFonts w:ascii="Palatino Linotype" w:hAnsi="Palatino Linotype"/>
        </w:rPr>
        <w:t>constancias</w:t>
      </w:r>
      <w:r w:rsidR="00CD5D2F" w:rsidRPr="00607712">
        <w:rPr>
          <w:rFonts w:ascii="Palatino Linotype" w:hAnsi="Palatino Linotype" w:cs="Arial"/>
        </w:rPr>
        <w:t xml:space="preserve"> que obran en </w:t>
      </w:r>
      <w:r w:rsidR="00CD5D2F" w:rsidRPr="00607712">
        <w:rPr>
          <w:rFonts w:ascii="Palatino Linotype" w:hAnsi="Palatino Linotype" w:cs="Arial"/>
          <w:b/>
        </w:rPr>
        <w:t>EL</w:t>
      </w:r>
      <w:r w:rsidR="00CD5D2F" w:rsidRPr="00607712">
        <w:rPr>
          <w:rFonts w:ascii="Palatino Linotype" w:hAnsi="Palatino Linotype" w:cs="Arial"/>
        </w:rPr>
        <w:t xml:space="preserve"> </w:t>
      </w:r>
      <w:r w:rsidR="00CD5D2F" w:rsidRPr="00607712">
        <w:rPr>
          <w:rFonts w:ascii="Palatino Linotype" w:hAnsi="Palatino Linotype" w:cs="Arial"/>
          <w:b/>
        </w:rPr>
        <w:t>SAIMEX,</w:t>
      </w:r>
      <w:r w:rsidR="00CD5D2F" w:rsidRPr="00607712">
        <w:rPr>
          <w:rFonts w:ascii="Palatino Linotype" w:hAnsi="Palatino Linotype" w:cs="Arial"/>
        </w:rPr>
        <w:t xml:space="preserve"> se advierte que </w:t>
      </w:r>
      <w:r w:rsidR="00CD5D2F" w:rsidRPr="00607712">
        <w:rPr>
          <w:rFonts w:ascii="Palatino Linotype" w:hAnsi="Palatino Linotype" w:cs="Arial"/>
          <w:b/>
        </w:rPr>
        <w:t>LA RECURRENTE</w:t>
      </w:r>
      <w:r w:rsidR="00CD5D2F" w:rsidRPr="00607712">
        <w:rPr>
          <w:rFonts w:ascii="Palatino Linotype" w:hAnsi="Palatino Linotype" w:cs="Arial"/>
        </w:rPr>
        <w:t xml:space="preserve"> obvió realizar manifestaciones al Informe Justificado.</w:t>
      </w:r>
    </w:p>
    <w:p w14:paraId="144C99D0" w14:textId="59499422" w:rsidR="00CD5D2F" w:rsidRPr="00607712" w:rsidRDefault="008031B6" w:rsidP="00F410D8">
      <w:pPr>
        <w:tabs>
          <w:tab w:val="left" w:pos="567"/>
        </w:tabs>
        <w:spacing w:before="360" w:after="240" w:line="360" w:lineRule="auto"/>
        <w:jc w:val="both"/>
        <w:rPr>
          <w:rFonts w:ascii="Palatino Linotype" w:hAnsi="Palatino Linotype"/>
        </w:rPr>
      </w:pPr>
      <w:r w:rsidRPr="00607712">
        <w:rPr>
          <w:rFonts w:ascii="Palatino Linotype" w:hAnsi="Palatino Linotype"/>
        </w:rPr>
        <w:t>Establecido lo anterior, e</w:t>
      </w:r>
      <w:r w:rsidR="00E465C1" w:rsidRPr="00607712">
        <w:rPr>
          <w:rFonts w:ascii="Palatino Linotype" w:hAnsi="Palatino Linotype"/>
        </w:rPr>
        <w:t>sta Ponencia Resolutora</w:t>
      </w:r>
      <w:r w:rsidR="00CD5D2F" w:rsidRPr="00607712">
        <w:rPr>
          <w:rFonts w:ascii="Palatino Linotype" w:hAnsi="Palatino Linotype"/>
        </w:rPr>
        <w:t xml:space="preserve"> procede al análisis de la información proporcionada por </w:t>
      </w:r>
      <w:r w:rsidR="00CD5D2F" w:rsidRPr="00607712">
        <w:rPr>
          <w:rFonts w:ascii="Palatino Linotype" w:hAnsi="Palatino Linotype"/>
          <w:b/>
        </w:rPr>
        <w:t>EL SUJETO OBLIGADO</w:t>
      </w:r>
      <w:r w:rsidR="00CD5D2F" w:rsidRPr="00607712">
        <w:rPr>
          <w:rFonts w:ascii="Palatino Linotype" w:hAnsi="Palatino Linotype" w:cs="Arial"/>
        </w:rPr>
        <w:t xml:space="preserve">, tanto en respuesta como en el Informe Justificado, </w:t>
      </w:r>
      <w:r w:rsidR="00CD5D2F" w:rsidRPr="00607712">
        <w:rPr>
          <w:rFonts w:ascii="Palatino Linotype" w:hAnsi="Palatino Linotype"/>
        </w:rPr>
        <w:t>a efecto de determinar, si</w:t>
      </w:r>
      <w:r w:rsidR="00CD1B6C" w:rsidRPr="00607712">
        <w:rPr>
          <w:rFonts w:ascii="Palatino Linotype" w:hAnsi="Palatino Linotype"/>
        </w:rPr>
        <w:t xml:space="preserve"> fue</w:t>
      </w:r>
      <w:r w:rsidR="00CD5D2F" w:rsidRPr="00607712">
        <w:rPr>
          <w:rFonts w:ascii="Palatino Linotype" w:hAnsi="Palatino Linotype"/>
        </w:rPr>
        <w:t xml:space="preserve"> </w:t>
      </w:r>
      <w:r w:rsidR="00AE1506" w:rsidRPr="00607712">
        <w:rPr>
          <w:rFonts w:ascii="Palatino Linotype" w:hAnsi="Palatino Linotype"/>
        </w:rPr>
        <w:t>satisf</w:t>
      </w:r>
      <w:r w:rsidR="00CD1B6C" w:rsidRPr="00607712">
        <w:rPr>
          <w:rFonts w:ascii="Palatino Linotype" w:hAnsi="Palatino Linotype"/>
        </w:rPr>
        <w:t xml:space="preserve">echo </w:t>
      </w:r>
      <w:r w:rsidR="00CD5D2F" w:rsidRPr="00607712">
        <w:rPr>
          <w:rFonts w:ascii="Palatino Linotype" w:hAnsi="Palatino Linotype"/>
        </w:rPr>
        <w:t xml:space="preserve">el derecho humano de acceso a la información pública de </w:t>
      </w:r>
      <w:r w:rsidR="00CD5D2F" w:rsidRPr="00607712">
        <w:rPr>
          <w:rFonts w:ascii="Palatino Linotype" w:hAnsi="Palatino Linotype"/>
          <w:b/>
        </w:rPr>
        <w:t>LA</w:t>
      </w:r>
      <w:r w:rsidR="00CD5D2F" w:rsidRPr="00607712">
        <w:rPr>
          <w:rFonts w:ascii="Palatino Linotype" w:hAnsi="Palatino Linotype"/>
        </w:rPr>
        <w:t xml:space="preserve"> </w:t>
      </w:r>
      <w:r w:rsidR="00CD5D2F" w:rsidRPr="00607712">
        <w:rPr>
          <w:rFonts w:ascii="Palatino Linotype" w:hAnsi="Palatino Linotype"/>
          <w:b/>
        </w:rPr>
        <w:t>RECURRENTE</w:t>
      </w:r>
      <w:r w:rsidR="00CD5D2F" w:rsidRPr="00607712">
        <w:rPr>
          <w:rFonts w:ascii="Palatino Linotype" w:hAnsi="Palatino Linotype"/>
        </w:rPr>
        <w:t xml:space="preserve">: </w:t>
      </w:r>
    </w:p>
    <w:tbl>
      <w:tblPr>
        <w:tblStyle w:val="Tablaconcuadrcula"/>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2410"/>
        <w:gridCol w:w="2693"/>
        <w:gridCol w:w="2694"/>
        <w:gridCol w:w="850"/>
      </w:tblGrid>
      <w:tr w:rsidR="00CD1B6C" w:rsidRPr="00607712" w14:paraId="424902A2" w14:textId="778B4E13" w:rsidTr="00F9066F">
        <w:trPr>
          <w:cantSplit/>
          <w:trHeight w:val="30"/>
          <w:tblHeader/>
          <w:jc w:val="center"/>
        </w:trPr>
        <w:tc>
          <w:tcPr>
            <w:tcW w:w="552" w:type="dxa"/>
            <w:tcBorders>
              <w:left w:val="double" w:sz="4" w:space="0" w:color="auto"/>
              <w:tl2br w:val="nil"/>
            </w:tcBorders>
            <w:shd w:val="clear" w:color="auto" w:fill="000000" w:themeFill="text1"/>
            <w:vAlign w:val="center"/>
          </w:tcPr>
          <w:p w14:paraId="59B57E27" w14:textId="77777777" w:rsidR="00CD1B6C" w:rsidRPr="00607712" w:rsidRDefault="00CD1B6C" w:rsidP="00F9066F">
            <w:pPr>
              <w:widowControl w:val="0"/>
              <w:autoSpaceDE w:val="0"/>
              <w:autoSpaceDN w:val="0"/>
              <w:adjustRightInd w:val="0"/>
              <w:spacing w:before="60" w:after="60"/>
              <w:jc w:val="center"/>
              <w:rPr>
                <w:rFonts w:ascii="Palatino Linotype" w:hAnsi="Palatino Linotype" w:cs="Arial"/>
                <w:b/>
                <w:sz w:val="20"/>
              </w:rPr>
            </w:pPr>
            <w:r w:rsidRPr="00607712">
              <w:rPr>
                <w:rFonts w:ascii="Palatino Linotype" w:hAnsi="Palatino Linotype" w:cs="Arial"/>
                <w:b/>
                <w:sz w:val="20"/>
              </w:rPr>
              <w:t>No.</w:t>
            </w:r>
          </w:p>
        </w:tc>
        <w:tc>
          <w:tcPr>
            <w:tcW w:w="2410" w:type="dxa"/>
            <w:tcBorders>
              <w:tl2br w:val="nil"/>
            </w:tcBorders>
            <w:shd w:val="clear" w:color="auto" w:fill="000000" w:themeFill="text1"/>
            <w:vAlign w:val="center"/>
          </w:tcPr>
          <w:p w14:paraId="22B583D9" w14:textId="12A6471F" w:rsidR="00CD1B6C" w:rsidRPr="00607712" w:rsidRDefault="00CD1B6C" w:rsidP="00F9066F">
            <w:pPr>
              <w:widowControl w:val="0"/>
              <w:autoSpaceDE w:val="0"/>
              <w:autoSpaceDN w:val="0"/>
              <w:adjustRightInd w:val="0"/>
              <w:spacing w:before="60" w:after="60"/>
              <w:jc w:val="center"/>
              <w:rPr>
                <w:rFonts w:ascii="Palatino Linotype" w:hAnsi="Palatino Linotype" w:cs="Arial"/>
                <w:b/>
                <w:sz w:val="20"/>
              </w:rPr>
            </w:pPr>
            <w:r w:rsidRPr="00607712">
              <w:rPr>
                <w:rFonts w:ascii="Palatino Linotype" w:hAnsi="Palatino Linotype" w:cs="Arial"/>
                <w:b/>
                <w:sz w:val="20"/>
              </w:rPr>
              <w:t>Información requerida</w:t>
            </w:r>
          </w:p>
        </w:tc>
        <w:tc>
          <w:tcPr>
            <w:tcW w:w="2693" w:type="dxa"/>
            <w:shd w:val="clear" w:color="auto" w:fill="000000" w:themeFill="text1"/>
            <w:vAlign w:val="center"/>
          </w:tcPr>
          <w:p w14:paraId="288FE1F7" w14:textId="77777777" w:rsidR="00CD1B6C" w:rsidRPr="00607712" w:rsidRDefault="00CD1B6C" w:rsidP="00F9066F">
            <w:pPr>
              <w:spacing w:before="60" w:after="60"/>
              <w:jc w:val="center"/>
              <w:rPr>
                <w:rFonts w:ascii="Palatino Linotype" w:hAnsi="Palatino Linotype" w:cs="Arial"/>
                <w:b/>
                <w:sz w:val="20"/>
              </w:rPr>
            </w:pPr>
            <w:r w:rsidRPr="00607712">
              <w:rPr>
                <w:rFonts w:ascii="Palatino Linotype" w:hAnsi="Palatino Linotype" w:cs="Arial"/>
                <w:b/>
                <w:sz w:val="20"/>
              </w:rPr>
              <w:t>Respuesta a la solicitud</w:t>
            </w:r>
          </w:p>
        </w:tc>
        <w:tc>
          <w:tcPr>
            <w:tcW w:w="2694" w:type="dxa"/>
            <w:shd w:val="clear" w:color="auto" w:fill="000000" w:themeFill="text1"/>
            <w:vAlign w:val="center"/>
          </w:tcPr>
          <w:p w14:paraId="32DC9B2C" w14:textId="77777777" w:rsidR="00CD1B6C" w:rsidRPr="00607712" w:rsidRDefault="00CD1B6C" w:rsidP="00F9066F">
            <w:pPr>
              <w:widowControl w:val="0"/>
              <w:autoSpaceDE w:val="0"/>
              <w:autoSpaceDN w:val="0"/>
              <w:adjustRightInd w:val="0"/>
              <w:spacing w:before="60" w:after="60"/>
              <w:jc w:val="center"/>
              <w:rPr>
                <w:rFonts w:ascii="Palatino Linotype" w:hAnsi="Palatino Linotype" w:cs="Arial"/>
                <w:b/>
                <w:sz w:val="20"/>
              </w:rPr>
            </w:pPr>
            <w:r w:rsidRPr="00607712">
              <w:rPr>
                <w:rFonts w:ascii="Palatino Linotype" w:hAnsi="Palatino Linotype" w:cs="Arial"/>
                <w:b/>
                <w:sz w:val="20"/>
              </w:rPr>
              <w:t>Informe Justificado</w:t>
            </w:r>
          </w:p>
        </w:tc>
        <w:tc>
          <w:tcPr>
            <w:tcW w:w="850" w:type="dxa"/>
            <w:tcBorders>
              <w:bottom w:val="double" w:sz="4" w:space="0" w:color="auto"/>
            </w:tcBorders>
            <w:shd w:val="clear" w:color="auto" w:fill="000000" w:themeFill="text1"/>
            <w:vAlign w:val="center"/>
          </w:tcPr>
          <w:p w14:paraId="363F1D1F" w14:textId="1DAFBE46" w:rsidR="00CD1B6C" w:rsidRPr="00607712" w:rsidRDefault="00CD1B6C" w:rsidP="00F9066F">
            <w:pPr>
              <w:widowControl w:val="0"/>
              <w:autoSpaceDE w:val="0"/>
              <w:autoSpaceDN w:val="0"/>
              <w:adjustRightInd w:val="0"/>
              <w:spacing w:before="60" w:after="60"/>
              <w:jc w:val="center"/>
              <w:rPr>
                <w:rFonts w:ascii="Palatino Linotype" w:hAnsi="Palatino Linotype" w:cs="Arial"/>
                <w:b/>
                <w:sz w:val="20"/>
              </w:rPr>
            </w:pPr>
            <w:r w:rsidRPr="00607712">
              <w:rPr>
                <w:rFonts w:ascii="Palatino Linotype" w:hAnsi="Palatino Linotype" w:cs="Arial"/>
                <w:b/>
                <w:sz w:val="20"/>
              </w:rPr>
              <w:t>Colma</w:t>
            </w:r>
          </w:p>
        </w:tc>
      </w:tr>
      <w:tr w:rsidR="00820F68" w:rsidRPr="00607712" w14:paraId="3240E1C5" w14:textId="2E4D0F98" w:rsidTr="000765C2">
        <w:trPr>
          <w:trHeight w:val="30"/>
          <w:jc w:val="center"/>
        </w:trPr>
        <w:tc>
          <w:tcPr>
            <w:tcW w:w="552" w:type="dxa"/>
            <w:shd w:val="clear" w:color="auto" w:fill="000000" w:themeFill="text1"/>
            <w:vAlign w:val="center"/>
          </w:tcPr>
          <w:p w14:paraId="05F6D214" w14:textId="77777777" w:rsidR="00820F68" w:rsidRPr="00607712" w:rsidRDefault="00820F68" w:rsidP="00820F68">
            <w:pPr>
              <w:widowControl w:val="0"/>
              <w:autoSpaceDE w:val="0"/>
              <w:autoSpaceDN w:val="0"/>
              <w:adjustRightInd w:val="0"/>
              <w:spacing w:before="80" w:after="80"/>
              <w:jc w:val="center"/>
              <w:rPr>
                <w:rFonts w:ascii="Palatino Linotype" w:hAnsi="Palatino Linotype" w:cs="Arial"/>
                <w:b/>
                <w:sz w:val="20"/>
              </w:rPr>
            </w:pPr>
            <w:r w:rsidRPr="00607712">
              <w:rPr>
                <w:rFonts w:ascii="Palatino Linotype" w:hAnsi="Palatino Linotype" w:cs="Arial"/>
                <w:b/>
                <w:sz w:val="20"/>
              </w:rPr>
              <w:t>1</w:t>
            </w:r>
          </w:p>
        </w:tc>
        <w:tc>
          <w:tcPr>
            <w:tcW w:w="2410" w:type="dxa"/>
          </w:tcPr>
          <w:p w14:paraId="68E5F8D8" w14:textId="18C44A9B" w:rsidR="00820F68" w:rsidRPr="00607712" w:rsidRDefault="00820F68" w:rsidP="00F9066F">
            <w:pPr>
              <w:spacing w:before="120" w:after="80"/>
              <w:jc w:val="both"/>
              <w:rPr>
                <w:rFonts w:ascii="Palatino Linotype" w:hAnsi="Palatino Linotype"/>
                <w:sz w:val="20"/>
              </w:rPr>
            </w:pPr>
            <w:r w:rsidRPr="00607712">
              <w:rPr>
                <w:rFonts w:ascii="Palatino Linotype" w:hAnsi="Palatino Linotype"/>
                <w:sz w:val="20"/>
              </w:rPr>
              <w:t xml:space="preserve">El monto de las erogaciones realizadas por el Presidente Municipal, durante su viaje al extranjero, por concepto del vuelo </w:t>
            </w:r>
            <w:r w:rsidRPr="00607712">
              <w:rPr>
                <w:rFonts w:ascii="Palatino Linotype" w:hAnsi="Palatino Linotype"/>
                <w:sz w:val="20"/>
              </w:rPr>
              <w:lastRenderedPageBreak/>
              <w:t>realizado, comidas y otros gastos realizados.</w:t>
            </w:r>
          </w:p>
        </w:tc>
        <w:tc>
          <w:tcPr>
            <w:tcW w:w="2693" w:type="dxa"/>
          </w:tcPr>
          <w:p w14:paraId="09475FCA" w14:textId="0FEF32C2" w:rsidR="00820F68" w:rsidRPr="00607712" w:rsidRDefault="000716F2" w:rsidP="00F9066F">
            <w:pPr>
              <w:spacing w:before="120" w:after="80"/>
              <w:jc w:val="both"/>
              <w:rPr>
                <w:rFonts w:ascii="Palatino Linotype" w:hAnsi="Palatino Linotype"/>
                <w:sz w:val="20"/>
              </w:rPr>
            </w:pPr>
            <w:r w:rsidRPr="00607712">
              <w:rPr>
                <w:rFonts w:ascii="Palatino Linotype" w:hAnsi="Palatino Linotype"/>
                <w:b/>
                <w:sz w:val="20"/>
              </w:rPr>
              <w:lastRenderedPageBreak/>
              <w:t>Tesorera Municipal</w:t>
            </w:r>
            <w:r w:rsidRPr="00607712">
              <w:rPr>
                <w:rFonts w:ascii="Palatino Linotype" w:hAnsi="Palatino Linotype"/>
                <w:sz w:val="20"/>
              </w:rPr>
              <w:t>:</w:t>
            </w:r>
          </w:p>
          <w:p w14:paraId="781224D2" w14:textId="6DDBE64E" w:rsidR="000716F2" w:rsidRPr="00607712" w:rsidRDefault="00C73861" w:rsidP="00C73861">
            <w:pPr>
              <w:spacing w:before="80" w:after="80"/>
              <w:jc w:val="both"/>
              <w:rPr>
                <w:rFonts w:ascii="Palatino Linotype" w:hAnsi="Palatino Linotype"/>
                <w:sz w:val="20"/>
              </w:rPr>
            </w:pPr>
            <w:r w:rsidRPr="00607712">
              <w:rPr>
                <w:rFonts w:ascii="Palatino Linotype" w:hAnsi="Palatino Linotype"/>
                <w:sz w:val="20"/>
              </w:rPr>
              <w:t>Preció que el Subdirector de Egresos informó que</w:t>
            </w:r>
            <w:r w:rsidR="0073613A" w:rsidRPr="00607712">
              <w:rPr>
                <w:rFonts w:ascii="Palatino Linotype" w:hAnsi="Palatino Linotype"/>
                <w:sz w:val="20"/>
              </w:rPr>
              <w:t xml:space="preserve"> “…</w:t>
            </w:r>
            <w:r w:rsidRPr="00607712">
              <w:rPr>
                <w:rFonts w:ascii="Palatino Linotype" w:hAnsi="Palatino Linotype"/>
                <w:sz w:val="20"/>
              </w:rPr>
              <w:t xml:space="preserve"> </w:t>
            </w:r>
            <w:r w:rsidRPr="00607712">
              <w:rPr>
                <w:rFonts w:ascii="Palatino Linotype" w:hAnsi="Palatino Linotype"/>
                <w:i/>
                <w:sz w:val="20"/>
              </w:rPr>
              <w:t xml:space="preserve">realizó la búsqueda en los expedientes pagados y/o pendientes de </w:t>
            </w:r>
            <w:proofErr w:type="gramStart"/>
            <w:r w:rsidRPr="00607712">
              <w:rPr>
                <w:rFonts w:ascii="Palatino Linotype" w:hAnsi="Palatino Linotype"/>
                <w:i/>
                <w:sz w:val="20"/>
              </w:rPr>
              <w:t>pago</w:t>
            </w:r>
            <w:r w:rsidR="0073613A" w:rsidRPr="00607712">
              <w:rPr>
                <w:rFonts w:ascii="Palatino Linotype" w:hAnsi="Palatino Linotype"/>
                <w:i/>
                <w:sz w:val="20"/>
              </w:rPr>
              <w:t xml:space="preserve"> …</w:t>
            </w:r>
            <w:proofErr w:type="gramEnd"/>
            <w:r w:rsidR="0073613A" w:rsidRPr="00607712">
              <w:rPr>
                <w:rFonts w:ascii="Palatino Linotype" w:hAnsi="Palatino Linotype"/>
                <w:i/>
                <w:sz w:val="20"/>
              </w:rPr>
              <w:t>”</w:t>
            </w:r>
            <w:r w:rsidR="0073613A" w:rsidRPr="00607712">
              <w:rPr>
                <w:rFonts w:ascii="Palatino Linotype" w:hAnsi="Palatino Linotype"/>
                <w:sz w:val="20"/>
              </w:rPr>
              <w:t xml:space="preserve"> y “… </w:t>
            </w:r>
            <w:r w:rsidRPr="00607712">
              <w:rPr>
                <w:rFonts w:ascii="Palatino Linotype" w:hAnsi="Palatino Linotype"/>
                <w:b/>
                <w:i/>
                <w:sz w:val="20"/>
              </w:rPr>
              <w:t xml:space="preserve">no se encontró información </w:t>
            </w:r>
            <w:r w:rsidRPr="00607712">
              <w:rPr>
                <w:rFonts w:ascii="Palatino Linotype" w:hAnsi="Palatino Linotype"/>
                <w:b/>
                <w:i/>
                <w:sz w:val="20"/>
              </w:rPr>
              <w:lastRenderedPageBreak/>
              <w:t>de lo peticionado</w:t>
            </w:r>
            <w:r w:rsidR="0073613A" w:rsidRPr="00607712">
              <w:rPr>
                <w:rFonts w:ascii="Palatino Linotype" w:hAnsi="Palatino Linotype"/>
                <w:b/>
                <w:i/>
                <w:sz w:val="20"/>
              </w:rPr>
              <w:t xml:space="preserve"> </w:t>
            </w:r>
            <w:r w:rsidR="0073613A" w:rsidRPr="00607712">
              <w:rPr>
                <w:rFonts w:ascii="Palatino Linotype" w:hAnsi="Palatino Linotype"/>
                <w:i/>
                <w:sz w:val="20"/>
              </w:rPr>
              <w:t>…”</w:t>
            </w:r>
            <w:r w:rsidRPr="00607712">
              <w:rPr>
                <w:rFonts w:ascii="Palatino Linotype" w:hAnsi="Palatino Linotype"/>
                <w:sz w:val="20"/>
              </w:rPr>
              <w:t>; por lo que,</w:t>
            </w:r>
            <w:r w:rsidRPr="00607712">
              <w:rPr>
                <w:rFonts w:ascii="Palatino Linotype" w:hAnsi="Palatino Linotype"/>
                <w:i/>
                <w:sz w:val="20"/>
              </w:rPr>
              <w:t xml:space="preserve"> </w:t>
            </w:r>
            <w:r w:rsidR="0073613A" w:rsidRPr="00607712">
              <w:rPr>
                <w:rFonts w:ascii="Palatino Linotype" w:hAnsi="Palatino Linotype"/>
                <w:i/>
                <w:sz w:val="20"/>
              </w:rPr>
              <w:t xml:space="preserve">“… </w:t>
            </w:r>
            <w:r w:rsidRPr="00607712">
              <w:rPr>
                <w:rFonts w:ascii="Palatino Linotype" w:hAnsi="Palatino Linotype"/>
                <w:i/>
                <w:sz w:val="20"/>
              </w:rPr>
              <w:t>se enc</w:t>
            </w:r>
            <w:r w:rsidR="0073613A" w:rsidRPr="00607712">
              <w:rPr>
                <w:rFonts w:ascii="Palatino Linotype" w:hAnsi="Palatino Linotype"/>
                <w:i/>
                <w:sz w:val="20"/>
              </w:rPr>
              <w:t xml:space="preserve">uentra </w:t>
            </w:r>
            <w:r w:rsidRPr="00607712">
              <w:rPr>
                <w:rFonts w:ascii="Palatino Linotype" w:hAnsi="Palatino Linotype"/>
                <w:i/>
                <w:sz w:val="20"/>
              </w:rPr>
              <w:t>imposibilitada para dar cumplimiento a</w:t>
            </w:r>
            <w:r w:rsidR="0073613A" w:rsidRPr="00607712">
              <w:rPr>
                <w:rFonts w:ascii="Palatino Linotype" w:hAnsi="Palatino Linotype"/>
                <w:i/>
                <w:sz w:val="20"/>
              </w:rPr>
              <w:t>l informe</w:t>
            </w:r>
            <w:r w:rsidRPr="00607712">
              <w:rPr>
                <w:rFonts w:ascii="Palatino Linotype" w:hAnsi="Palatino Linotype"/>
                <w:i/>
                <w:sz w:val="20"/>
              </w:rPr>
              <w:t xml:space="preserve"> solicitado, en virtud de </w:t>
            </w:r>
            <w:r w:rsidR="0073613A" w:rsidRPr="00607712">
              <w:rPr>
                <w:rFonts w:ascii="Palatino Linotype" w:hAnsi="Palatino Linotype"/>
                <w:i/>
                <w:sz w:val="20"/>
              </w:rPr>
              <w:t xml:space="preserve">que la información solicitada </w:t>
            </w:r>
            <w:r w:rsidRPr="00607712">
              <w:rPr>
                <w:rFonts w:ascii="Palatino Linotype" w:hAnsi="Palatino Linotype"/>
                <w:i/>
                <w:sz w:val="20"/>
              </w:rPr>
              <w:t xml:space="preserve">no obra, ni se ha generado en </w:t>
            </w:r>
            <w:r w:rsidR="0073613A" w:rsidRPr="00607712">
              <w:rPr>
                <w:rFonts w:ascii="Palatino Linotype" w:hAnsi="Palatino Linotype"/>
                <w:i/>
                <w:sz w:val="20"/>
              </w:rPr>
              <w:t>esta</w:t>
            </w:r>
            <w:r w:rsidRPr="00607712">
              <w:rPr>
                <w:rFonts w:ascii="Palatino Linotype" w:hAnsi="Palatino Linotype"/>
                <w:i/>
                <w:sz w:val="20"/>
              </w:rPr>
              <w:t xml:space="preserve"> área</w:t>
            </w:r>
            <w:r w:rsidR="00824EA1" w:rsidRPr="00607712">
              <w:rPr>
                <w:rFonts w:ascii="Palatino Linotype" w:hAnsi="Palatino Linotype"/>
                <w:i/>
                <w:sz w:val="20"/>
              </w:rPr>
              <w:t xml:space="preserve"> …</w:t>
            </w:r>
            <w:r w:rsidR="0073613A" w:rsidRPr="00607712">
              <w:rPr>
                <w:rFonts w:ascii="Palatino Linotype" w:hAnsi="Palatino Linotype"/>
                <w:sz w:val="20"/>
              </w:rPr>
              <w:t>”</w:t>
            </w:r>
            <w:r w:rsidR="00530A62" w:rsidRPr="00607712">
              <w:rPr>
                <w:rFonts w:ascii="Palatino Linotype" w:hAnsi="Palatino Linotype"/>
                <w:sz w:val="20"/>
              </w:rPr>
              <w:t>.</w:t>
            </w:r>
          </w:p>
          <w:p w14:paraId="10EE706D" w14:textId="2673530D" w:rsidR="00C73861" w:rsidRPr="00607712" w:rsidRDefault="00C73861" w:rsidP="00824EA1">
            <w:pPr>
              <w:spacing w:before="200" w:after="80"/>
              <w:jc w:val="both"/>
              <w:rPr>
                <w:rFonts w:ascii="Palatino Linotype" w:hAnsi="Palatino Linotype"/>
                <w:sz w:val="20"/>
              </w:rPr>
            </w:pPr>
            <w:r w:rsidRPr="00607712">
              <w:rPr>
                <w:rFonts w:ascii="Palatino Linotype" w:hAnsi="Palatino Linotype"/>
                <w:sz w:val="20"/>
              </w:rPr>
              <w:t>Agregó, que la solicitud debía turnarse a las áreas competentes que cuenten con la demás información requerida, o deban tenerla, de acuerdo a sus facultades, competencias y funciones, conforme al Reglamento Orgánico de la Administración Pública Municipal de Nezahualcóyotl.</w:t>
            </w:r>
          </w:p>
          <w:p w14:paraId="01FE0B46" w14:textId="47D0D050" w:rsidR="00C73861" w:rsidRPr="00607712" w:rsidRDefault="00517C44" w:rsidP="000765C2">
            <w:pPr>
              <w:spacing w:before="120" w:after="80"/>
              <w:jc w:val="both"/>
              <w:rPr>
                <w:rFonts w:ascii="Palatino Linotype" w:hAnsi="Palatino Linotype"/>
                <w:sz w:val="20"/>
              </w:rPr>
            </w:pPr>
            <w:r w:rsidRPr="00607712">
              <w:rPr>
                <w:rFonts w:ascii="Palatino Linotype" w:hAnsi="Palatino Linotype"/>
                <w:b/>
                <w:sz w:val="20"/>
              </w:rPr>
              <w:t>Secretaria Particular del Presidente Municipal</w:t>
            </w:r>
            <w:r w:rsidR="00C73861" w:rsidRPr="00607712">
              <w:rPr>
                <w:rFonts w:ascii="Palatino Linotype" w:hAnsi="Palatino Linotype"/>
                <w:sz w:val="20"/>
              </w:rPr>
              <w:t>:</w:t>
            </w:r>
          </w:p>
          <w:p w14:paraId="0A032BDD" w14:textId="7071110D" w:rsidR="00C73861" w:rsidRPr="00607712" w:rsidRDefault="00517C44" w:rsidP="00C73861">
            <w:pPr>
              <w:spacing w:before="80" w:after="80"/>
              <w:jc w:val="both"/>
              <w:rPr>
                <w:rFonts w:ascii="Palatino Linotype" w:hAnsi="Palatino Linotype"/>
                <w:sz w:val="20"/>
              </w:rPr>
            </w:pPr>
            <w:r w:rsidRPr="00607712">
              <w:rPr>
                <w:rFonts w:ascii="Palatino Linotype" w:hAnsi="Palatino Linotype"/>
                <w:sz w:val="20"/>
              </w:rPr>
              <w:t>“</w:t>
            </w:r>
            <w:r w:rsidRPr="00607712">
              <w:rPr>
                <w:rFonts w:ascii="Palatino Linotype" w:hAnsi="Palatino Linotype"/>
                <w:i/>
                <w:sz w:val="20"/>
              </w:rPr>
              <w:t>está no es la instancia facultada para brindar la información solicitada</w:t>
            </w:r>
            <w:r w:rsidRPr="00607712">
              <w:rPr>
                <w:rFonts w:ascii="Palatino Linotype" w:hAnsi="Palatino Linotype"/>
                <w:sz w:val="20"/>
              </w:rPr>
              <w:t>” (Sic)</w:t>
            </w:r>
          </w:p>
          <w:p w14:paraId="1420E6DD" w14:textId="2BCA2539" w:rsidR="0073613A" w:rsidRPr="00607712" w:rsidRDefault="0073613A" w:rsidP="0073613A">
            <w:pPr>
              <w:spacing w:before="240" w:after="80"/>
              <w:jc w:val="both"/>
              <w:rPr>
                <w:rFonts w:ascii="Palatino Linotype" w:hAnsi="Palatino Linotype"/>
                <w:sz w:val="20"/>
              </w:rPr>
            </w:pPr>
            <w:r w:rsidRPr="00607712">
              <w:rPr>
                <w:rFonts w:ascii="Palatino Linotype" w:hAnsi="Palatino Linotype"/>
                <w:b/>
                <w:sz w:val="20"/>
              </w:rPr>
              <w:t>Director de Administración</w:t>
            </w:r>
            <w:r w:rsidRPr="00607712">
              <w:rPr>
                <w:rFonts w:ascii="Palatino Linotype" w:hAnsi="Palatino Linotype"/>
                <w:sz w:val="20"/>
              </w:rPr>
              <w:t>:</w:t>
            </w:r>
          </w:p>
          <w:p w14:paraId="4D4573D7" w14:textId="73F66BE5" w:rsidR="0073613A" w:rsidRPr="00607712" w:rsidRDefault="0073613A" w:rsidP="0073613A">
            <w:pPr>
              <w:spacing w:before="80" w:after="80"/>
              <w:jc w:val="both"/>
              <w:rPr>
                <w:rFonts w:ascii="Palatino Linotype" w:hAnsi="Palatino Linotype"/>
                <w:sz w:val="20"/>
              </w:rPr>
            </w:pPr>
            <w:r w:rsidRPr="00607712">
              <w:rPr>
                <w:rFonts w:ascii="Palatino Linotype" w:hAnsi="Palatino Linotype"/>
                <w:sz w:val="20"/>
              </w:rPr>
              <w:t>Indicó que, “…</w:t>
            </w:r>
            <w:r w:rsidR="00CD6A78" w:rsidRPr="00607712">
              <w:rPr>
                <w:rFonts w:ascii="Palatino Linotype" w:hAnsi="Palatino Linotype"/>
                <w:sz w:val="20"/>
              </w:rPr>
              <w:t xml:space="preserve"> </w:t>
            </w:r>
            <w:r w:rsidRPr="00607712">
              <w:rPr>
                <w:rFonts w:ascii="Palatino Linotype" w:hAnsi="Palatino Linotype"/>
                <w:i/>
                <w:sz w:val="20"/>
              </w:rPr>
              <w:t xml:space="preserve">se llevó a cabo una búsqueda exhaustiva y razonable en los archivos de la Dirección, así como en los departamentos que la conforman, de lo cual se pudo observar que a la fecha del presente escrito </w:t>
            </w:r>
            <w:r w:rsidRPr="00607712">
              <w:rPr>
                <w:rFonts w:ascii="Palatino Linotype" w:hAnsi="Palatino Linotype"/>
                <w:b/>
                <w:i/>
                <w:sz w:val="20"/>
                <w:u w:val="single"/>
              </w:rPr>
              <w:t xml:space="preserve">no se genera, posee y/o administra documento alguno que de constancia de lo solicitado </w:t>
            </w:r>
            <w:r w:rsidRPr="00607712">
              <w:rPr>
                <w:rFonts w:ascii="Palatino Linotype" w:hAnsi="Palatino Linotype"/>
                <w:b/>
                <w:i/>
                <w:sz w:val="20"/>
                <w:u w:val="single"/>
              </w:rPr>
              <w:lastRenderedPageBreak/>
              <w:t>por el Recurrente</w:t>
            </w:r>
            <w:r w:rsidR="00CD6A78" w:rsidRPr="00607712">
              <w:rPr>
                <w:rFonts w:ascii="Palatino Linotype" w:hAnsi="Palatino Linotype"/>
                <w:b/>
                <w:i/>
                <w:sz w:val="20"/>
                <w:u w:val="single"/>
              </w:rPr>
              <w:t>;</w:t>
            </w:r>
            <w:r w:rsidRPr="00607712">
              <w:rPr>
                <w:rFonts w:ascii="Palatino Linotype" w:hAnsi="Palatino Linotype"/>
                <w:b/>
                <w:i/>
                <w:sz w:val="20"/>
                <w:u w:val="single"/>
              </w:rPr>
              <w:t xml:space="preserve"> por tanto, la Dirección de Administración parte integrante del Su</w:t>
            </w:r>
            <w:r w:rsidR="00CD6A78" w:rsidRPr="00607712">
              <w:rPr>
                <w:rFonts w:ascii="Palatino Linotype" w:hAnsi="Palatino Linotype"/>
                <w:b/>
                <w:i/>
                <w:sz w:val="20"/>
                <w:u w:val="single"/>
              </w:rPr>
              <w:t>j</w:t>
            </w:r>
            <w:r w:rsidRPr="00607712">
              <w:rPr>
                <w:rFonts w:ascii="Palatino Linotype" w:hAnsi="Palatino Linotype"/>
                <w:b/>
                <w:i/>
                <w:sz w:val="20"/>
                <w:u w:val="single"/>
              </w:rPr>
              <w:t>eto Obligado H. Ayuntamiento de Cd. Nezahualcóyotl queda imposibilitada para dar respuesta categórica a la petición antes citada</w:t>
            </w:r>
            <w:r w:rsidRPr="00607712">
              <w:rPr>
                <w:rFonts w:ascii="Palatino Linotype" w:hAnsi="Palatino Linotype"/>
                <w:b/>
                <w:i/>
                <w:sz w:val="20"/>
              </w:rPr>
              <w:t xml:space="preserve"> </w:t>
            </w:r>
            <w:r w:rsidRPr="00607712">
              <w:rPr>
                <w:rFonts w:ascii="Palatino Linotype" w:hAnsi="Palatino Linotype"/>
                <w:sz w:val="20"/>
              </w:rPr>
              <w:t>…”</w:t>
            </w:r>
          </w:p>
          <w:p w14:paraId="5F74C1BD" w14:textId="783250B5" w:rsidR="0073613A" w:rsidRPr="00607712" w:rsidRDefault="00CD6A78" w:rsidP="00CD6A78">
            <w:pPr>
              <w:spacing w:before="80" w:after="80"/>
              <w:jc w:val="both"/>
              <w:rPr>
                <w:rFonts w:ascii="Palatino Linotype" w:hAnsi="Palatino Linotype"/>
                <w:sz w:val="20"/>
              </w:rPr>
            </w:pPr>
            <w:r w:rsidRPr="00607712">
              <w:rPr>
                <w:rFonts w:ascii="Palatino Linotype" w:hAnsi="Palatino Linotype"/>
                <w:sz w:val="20"/>
              </w:rPr>
              <w:t>Añadió que, solicitaba a la Unidad de Transparencia</w:t>
            </w:r>
            <w:r w:rsidR="0073613A" w:rsidRPr="00607712">
              <w:rPr>
                <w:rFonts w:ascii="Palatino Linotype" w:hAnsi="Palatino Linotype"/>
                <w:sz w:val="20"/>
              </w:rPr>
              <w:t>, turnar</w:t>
            </w:r>
            <w:r w:rsidRPr="00607712">
              <w:rPr>
                <w:rFonts w:ascii="Palatino Linotype" w:hAnsi="Palatino Linotype"/>
                <w:sz w:val="20"/>
              </w:rPr>
              <w:t xml:space="preserve"> la solicitud</w:t>
            </w:r>
            <w:r w:rsidR="0073613A" w:rsidRPr="00607712">
              <w:rPr>
                <w:rFonts w:ascii="Palatino Linotype" w:hAnsi="Palatino Linotype"/>
                <w:sz w:val="20"/>
              </w:rPr>
              <w:t xml:space="preserve"> a las áreas competentes que c</w:t>
            </w:r>
            <w:r w:rsidRPr="00607712">
              <w:rPr>
                <w:rFonts w:ascii="Palatino Linotype" w:hAnsi="Palatino Linotype"/>
                <w:sz w:val="20"/>
              </w:rPr>
              <w:t xml:space="preserve">ontaran </w:t>
            </w:r>
            <w:r w:rsidR="0073613A" w:rsidRPr="00607712">
              <w:rPr>
                <w:rFonts w:ascii="Palatino Linotype" w:hAnsi="Palatino Linotype"/>
                <w:sz w:val="20"/>
              </w:rPr>
              <w:t xml:space="preserve">con la información </w:t>
            </w:r>
            <w:r w:rsidRPr="00607712">
              <w:rPr>
                <w:rFonts w:ascii="Palatino Linotype" w:hAnsi="Palatino Linotype"/>
                <w:sz w:val="20"/>
              </w:rPr>
              <w:t>solicitada</w:t>
            </w:r>
            <w:r w:rsidR="0073613A" w:rsidRPr="00607712">
              <w:rPr>
                <w:rFonts w:ascii="Palatino Linotype" w:hAnsi="Palatino Linotype"/>
                <w:sz w:val="20"/>
              </w:rPr>
              <w:t>, de acuerdo a sus facultades, competencias y funciones,</w:t>
            </w:r>
            <w:r w:rsidRPr="00607712">
              <w:rPr>
                <w:rFonts w:ascii="Palatino Linotype" w:hAnsi="Palatino Linotype"/>
                <w:sz w:val="20"/>
              </w:rPr>
              <w:t xml:space="preserve"> que</w:t>
            </w:r>
            <w:r w:rsidR="0073613A" w:rsidRPr="00607712">
              <w:rPr>
                <w:rFonts w:ascii="Palatino Linotype" w:hAnsi="Palatino Linotype"/>
                <w:sz w:val="20"/>
              </w:rPr>
              <w:t xml:space="preserve"> conforme </w:t>
            </w:r>
            <w:r w:rsidRPr="00607712">
              <w:rPr>
                <w:rFonts w:ascii="Palatino Linotype" w:hAnsi="Palatino Linotype"/>
                <w:sz w:val="20"/>
              </w:rPr>
              <w:t>a los ordenamientos jurídicos les confieran.</w:t>
            </w:r>
          </w:p>
        </w:tc>
        <w:tc>
          <w:tcPr>
            <w:tcW w:w="2694" w:type="dxa"/>
          </w:tcPr>
          <w:p w14:paraId="0833F46B" w14:textId="77777777" w:rsidR="00E137B7" w:rsidRPr="00607712" w:rsidRDefault="00E137B7" w:rsidP="00F9066F">
            <w:pPr>
              <w:spacing w:before="120" w:after="80"/>
              <w:jc w:val="both"/>
              <w:rPr>
                <w:rFonts w:ascii="Palatino Linotype" w:hAnsi="Palatino Linotype"/>
                <w:sz w:val="20"/>
              </w:rPr>
            </w:pPr>
            <w:r w:rsidRPr="00607712">
              <w:rPr>
                <w:rFonts w:ascii="Palatino Linotype" w:hAnsi="Palatino Linotype"/>
                <w:b/>
                <w:sz w:val="20"/>
              </w:rPr>
              <w:lastRenderedPageBreak/>
              <w:t>Tesorera Municipal</w:t>
            </w:r>
            <w:r w:rsidRPr="00607712">
              <w:rPr>
                <w:rFonts w:ascii="Palatino Linotype" w:hAnsi="Palatino Linotype"/>
                <w:sz w:val="20"/>
              </w:rPr>
              <w:t>:</w:t>
            </w:r>
          </w:p>
          <w:p w14:paraId="3136BC54" w14:textId="40D440A2" w:rsidR="00D9454D" w:rsidRPr="00607712" w:rsidRDefault="00D9454D" w:rsidP="00D9454D">
            <w:pPr>
              <w:spacing w:before="80" w:after="80"/>
              <w:jc w:val="both"/>
              <w:rPr>
                <w:rFonts w:ascii="Palatino Linotype" w:hAnsi="Palatino Linotype"/>
                <w:sz w:val="20"/>
              </w:rPr>
            </w:pPr>
            <w:r w:rsidRPr="00607712">
              <w:rPr>
                <w:rFonts w:ascii="Palatino Linotype" w:hAnsi="Palatino Linotype"/>
                <w:sz w:val="20"/>
              </w:rPr>
              <w:t xml:space="preserve">Se </w:t>
            </w:r>
            <w:r w:rsidR="00B6104D" w:rsidRPr="00607712">
              <w:rPr>
                <w:rFonts w:ascii="Palatino Linotype" w:hAnsi="Palatino Linotype"/>
                <w:sz w:val="20"/>
              </w:rPr>
              <w:t xml:space="preserve">reiteró </w:t>
            </w:r>
            <w:r w:rsidRPr="00607712">
              <w:rPr>
                <w:rFonts w:ascii="Palatino Linotype" w:hAnsi="Palatino Linotype"/>
                <w:sz w:val="20"/>
              </w:rPr>
              <w:t xml:space="preserve">que </w:t>
            </w:r>
            <w:r w:rsidRPr="00607712">
              <w:rPr>
                <w:rFonts w:ascii="Palatino Linotype" w:hAnsi="Palatino Linotype"/>
                <w:i/>
                <w:sz w:val="20"/>
              </w:rPr>
              <w:t xml:space="preserve">“… Derivado de la búsqueda de información no se genera, recopila o administra la </w:t>
            </w:r>
            <w:proofErr w:type="gramStart"/>
            <w:r w:rsidRPr="00607712">
              <w:rPr>
                <w:rFonts w:ascii="Palatino Linotype" w:hAnsi="Palatino Linotype"/>
                <w:i/>
                <w:sz w:val="20"/>
              </w:rPr>
              <w:t xml:space="preserve">información </w:t>
            </w:r>
            <w:r w:rsidR="00B6104D" w:rsidRPr="00607712">
              <w:rPr>
                <w:rFonts w:ascii="Palatino Linotype" w:hAnsi="Palatino Linotype"/>
                <w:i/>
                <w:sz w:val="20"/>
              </w:rPr>
              <w:t>…</w:t>
            </w:r>
            <w:proofErr w:type="gramEnd"/>
            <w:r w:rsidR="00B6104D" w:rsidRPr="00607712">
              <w:rPr>
                <w:rFonts w:ascii="Palatino Linotype" w:hAnsi="Palatino Linotype"/>
                <w:i/>
                <w:sz w:val="20"/>
              </w:rPr>
              <w:t>”;</w:t>
            </w:r>
            <w:r w:rsidR="00B6104D" w:rsidRPr="00607712">
              <w:rPr>
                <w:rFonts w:ascii="Palatino Linotype" w:hAnsi="Palatino Linotype"/>
                <w:sz w:val="20"/>
              </w:rPr>
              <w:t xml:space="preserve"> agregando con relación a la respuesta que “… </w:t>
            </w:r>
            <w:r w:rsidR="00B6104D" w:rsidRPr="00607712">
              <w:rPr>
                <w:rFonts w:ascii="Palatino Linotype" w:hAnsi="Palatino Linotype"/>
                <w:i/>
                <w:sz w:val="20"/>
              </w:rPr>
              <w:t xml:space="preserve">toda vez </w:t>
            </w:r>
            <w:r w:rsidR="00B6104D" w:rsidRPr="00607712">
              <w:rPr>
                <w:rFonts w:ascii="Palatino Linotype" w:hAnsi="Palatino Linotype"/>
                <w:i/>
                <w:sz w:val="20"/>
              </w:rPr>
              <w:lastRenderedPageBreak/>
              <w:t xml:space="preserve">que </w:t>
            </w:r>
            <w:r w:rsidR="00B6104D" w:rsidRPr="00607712">
              <w:rPr>
                <w:rFonts w:ascii="Palatino Linotype" w:hAnsi="Palatino Linotype"/>
                <w:b/>
                <w:i/>
                <w:sz w:val="20"/>
              </w:rPr>
              <w:t>el gasto no se encuentra dentro del ejercicio público, ya que</w:t>
            </w:r>
            <w:r w:rsidR="00B6104D" w:rsidRPr="00607712">
              <w:rPr>
                <w:rFonts w:ascii="Palatino Linotype" w:hAnsi="Palatino Linotype"/>
                <w:i/>
                <w:sz w:val="20"/>
              </w:rPr>
              <w:t xml:space="preserve"> </w:t>
            </w:r>
            <w:r w:rsidRPr="00607712">
              <w:rPr>
                <w:rFonts w:ascii="Palatino Linotype" w:hAnsi="Palatino Linotype"/>
                <w:i/>
                <w:sz w:val="20"/>
              </w:rPr>
              <w:t xml:space="preserve">el gasto </w:t>
            </w:r>
            <w:r w:rsidRPr="00607712">
              <w:rPr>
                <w:rFonts w:ascii="Palatino Linotype" w:hAnsi="Palatino Linotype"/>
                <w:b/>
                <w:i/>
                <w:sz w:val="20"/>
              </w:rPr>
              <w:t>fue realizado de manera particular por parte del presidente municipal</w:t>
            </w:r>
            <w:r w:rsidRPr="00607712">
              <w:rPr>
                <w:rFonts w:ascii="Palatino Linotype" w:hAnsi="Palatino Linotype"/>
                <w:i/>
                <w:sz w:val="20"/>
              </w:rPr>
              <w:t xml:space="preserve"> del h. ayuntamiento de Nezahualcóyotl, </w:t>
            </w:r>
            <w:r w:rsidRPr="00607712">
              <w:rPr>
                <w:rFonts w:ascii="Palatino Linotype" w:hAnsi="Palatino Linotype"/>
                <w:b/>
                <w:i/>
                <w:sz w:val="20"/>
              </w:rPr>
              <w:t>y esta información se considera como confidencial por su naturaleza ya que no involucra el ejercicio del recurso público</w:t>
            </w:r>
            <w:r w:rsidRPr="00607712">
              <w:rPr>
                <w:rFonts w:ascii="Palatino Linotype" w:hAnsi="Palatino Linotype"/>
                <w:i/>
                <w:sz w:val="20"/>
              </w:rPr>
              <w:t xml:space="preserve"> …”</w:t>
            </w:r>
            <w:r w:rsidR="00B6104D" w:rsidRPr="00607712">
              <w:rPr>
                <w:rFonts w:ascii="Palatino Linotype" w:hAnsi="Palatino Linotype"/>
                <w:sz w:val="20"/>
              </w:rPr>
              <w:t>.</w:t>
            </w:r>
          </w:p>
          <w:p w14:paraId="70F80DFA" w14:textId="77777777" w:rsidR="006706B7" w:rsidRPr="00607712" w:rsidRDefault="006706B7" w:rsidP="00A01E1F">
            <w:pPr>
              <w:spacing w:before="200" w:after="80"/>
              <w:jc w:val="both"/>
              <w:rPr>
                <w:rFonts w:ascii="Palatino Linotype" w:hAnsi="Palatino Linotype"/>
                <w:sz w:val="20"/>
              </w:rPr>
            </w:pPr>
            <w:r w:rsidRPr="00607712">
              <w:rPr>
                <w:rFonts w:ascii="Palatino Linotype" w:hAnsi="Palatino Linotype"/>
                <w:b/>
                <w:sz w:val="20"/>
              </w:rPr>
              <w:t>Secretaria Particular del Presidente Municipal</w:t>
            </w:r>
            <w:r w:rsidRPr="00607712">
              <w:rPr>
                <w:rFonts w:ascii="Palatino Linotype" w:hAnsi="Palatino Linotype"/>
                <w:sz w:val="20"/>
              </w:rPr>
              <w:t>:</w:t>
            </w:r>
          </w:p>
          <w:p w14:paraId="013FE9BE" w14:textId="1B60CFE5" w:rsidR="006706B7" w:rsidRPr="00607712" w:rsidRDefault="006706B7" w:rsidP="00A01E1F">
            <w:pPr>
              <w:spacing w:before="80" w:after="80"/>
              <w:jc w:val="both"/>
              <w:rPr>
                <w:rFonts w:ascii="Palatino Linotype" w:hAnsi="Palatino Linotype"/>
                <w:sz w:val="20"/>
              </w:rPr>
            </w:pPr>
            <w:r w:rsidRPr="00607712">
              <w:rPr>
                <w:rFonts w:ascii="Palatino Linotype" w:hAnsi="Palatino Linotype"/>
                <w:sz w:val="20"/>
              </w:rPr>
              <w:t xml:space="preserve">Reiteró su respuesta, agregando </w:t>
            </w:r>
            <w:r w:rsidR="00A01E1F" w:rsidRPr="00607712">
              <w:rPr>
                <w:rFonts w:ascii="Palatino Linotype" w:hAnsi="Palatino Linotype"/>
                <w:sz w:val="20"/>
              </w:rPr>
              <w:t xml:space="preserve">con relación a ésta </w:t>
            </w:r>
            <w:r w:rsidRPr="00607712">
              <w:rPr>
                <w:rFonts w:ascii="Palatino Linotype" w:hAnsi="Palatino Linotype"/>
                <w:sz w:val="20"/>
              </w:rPr>
              <w:t>que</w:t>
            </w:r>
            <w:r w:rsidR="00A01E1F" w:rsidRPr="00607712">
              <w:rPr>
                <w:rFonts w:ascii="Palatino Linotype" w:hAnsi="Palatino Linotype"/>
                <w:sz w:val="20"/>
              </w:rPr>
              <w:t>,</w:t>
            </w:r>
            <w:r w:rsidRPr="00607712">
              <w:rPr>
                <w:rFonts w:ascii="Palatino Linotype" w:hAnsi="Palatino Linotype"/>
                <w:sz w:val="20"/>
              </w:rPr>
              <w:t xml:space="preserve"> “… </w:t>
            </w:r>
            <w:r w:rsidRPr="00607712">
              <w:rPr>
                <w:rFonts w:ascii="Palatino Linotype" w:hAnsi="Palatino Linotype"/>
                <w:i/>
                <w:sz w:val="20"/>
              </w:rPr>
              <w:t xml:space="preserve">le corresponde a la Dirección de </w:t>
            </w:r>
            <w:proofErr w:type="gramStart"/>
            <w:r w:rsidRPr="00607712">
              <w:rPr>
                <w:rFonts w:ascii="Palatino Linotype" w:hAnsi="Palatino Linotype"/>
                <w:i/>
                <w:sz w:val="20"/>
              </w:rPr>
              <w:t>Administración …</w:t>
            </w:r>
            <w:proofErr w:type="gramEnd"/>
            <w:r w:rsidRPr="00607712">
              <w:rPr>
                <w:rFonts w:ascii="Palatino Linotype" w:hAnsi="Palatino Linotype"/>
                <w:i/>
                <w:sz w:val="20"/>
              </w:rPr>
              <w:t>”</w:t>
            </w:r>
            <w:r w:rsidR="00B6104D" w:rsidRPr="00607712">
              <w:rPr>
                <w:rFonts w:ascii="Palatino Linotype" w:hAnsi="Palatino Linotype"/>
                <w:sz w:val="20"/>
              </w:rPr>
              <w:t>.</w:t>
            </w:r>
          </w:p>
          <w:p w14:paraId="17AD606A" w14:textId="773D2EF8" w:rsidR="00E137B7" w:rsidRPr="00607712" w:rsidRDefault="00E137B7" w:rsidP="000765C2">
            <w:pPr>
              <w:spacing w:before="120" w:after="80"/>
              <w:jc w:val="both"/>
              <w:rPr>
                <w:rFonts w:ascii="Palatino Linotype" w:hAnsi="Palatino Linotype"/>
                <w:sz w:val="20"/>
              </w:rPr>
            </w:pPr>
            <w:r w:rsidRPr="00607712">
              <w:rPr>
                <w:rFonts w:ascii="Palatino Linotype" w:hAnsi="Palatino Linotype"/>
                <w:b/>
                <w:sz w:val="20"/>
              </w:rPr>
              <w:t>Director de Administración</w:t>
            </w:r>
            <w:r w:rsidRPr="00607712">
              <w:rPr>
                <w:rFonts w:ascii="Palatino Linotype" w:hAnsi="Palatino Linotype"/>
                <w:sz w:val="20"/>
              </w:rPr>
              <w:t>:</w:t>
            </w:r>
          </w:p>
          <w:p w14:paraId="1D3950C5" w14:textId="3FC22649" w:rsidR="00820F68" w:rsidRPr="00607712" w:rsidRDefault="00E137B7" w:rsidP="00E137B7">
            <w:pPr>
              <w:spacing w:before="80" w:after="80"/>
              <w:jc w:val="both"/>
              <w:rPr>
                <w:rFonts w:ascii="Palatino Linotype" w:hAnsi="Palatino Linotype"/>
                <w:sz w:val="20"/>
              </w:rPr>
            </w:pPr>
            <w:r w:rsidRPr="00607712">
              <w:rPr>
                <w:rFonts w:ascii="Palatino Linotype" w:hAnsi="Palatino Linotype"/>
                <w:sz w:val="20"/>
              </w:rPr>
              <w:t>Reiteró su respuesta.</w:t>
            </w:r>
          </w:p>
        </w:tc>
        <w:tc>
          <w:tcPr>
            <w:tcW w:w="850" w:type="dxa"/>
            <w:vAlign w:val="center"/>
          </w:tcPr>
          <w:p w14:paraId="5D5C122F" w14:textId="34F1F6B1" w:rsidR="00820F68" w:rsidRPr="00607712" w:rsidRDefault="00CD6A78" w:rsidP="00820F68">
            <w:pPr>
              <w:spacing w:before="80" w:after="80"/>
              <w:jc w:val="center"/>
              <w:rPr>
                <w:rFonts w:ascii="Palatino Linotype" w:hAnsi="Palatino Linotype"/>
                <w:b/>
                <w:sz w:val="20"/>
              </w:rPr>
            </w:pPr>
            <w:r w:rsidRPr="00607712">
              <w:rPr>
                <w:rFonts w:ascii="Palatino Linotype" w:hAnsi="Palatino Linotype"/>
                <w:b/>
                <w:sz w:val="20"/>
              </w:rPr>
              <w:lastRenderedPageBreak/>
              <w:t>Sí</w:t>
            </w:r>
          </w:p>
        </w:tc>
      </w:tr>
      <w:tr w:rsidR="00C73861" w:rsidRPr="00607712" w14:paraId="7ADECDB8" w14:textId="77777777" w:rsidTr="000765C2">
        <w:trPr>
          <w:trHeight w:val="30"/>
          <w:jc w:val="center"/>
        </w:trPr>
        <w:tc>
          <w:tcPr>
            <w:tcW w:w="552" w:type="dxa"/>
            <w:shd w:val="clear" w:color="auto" w:fill="000000" w:themeFill="text1"/>
            <w:vAlign w:val="center"/>
          </w:tcPr>
          <w:p w14:paraId="37C78476" w14:textId="0BF6C511" w:rsidR="00C73861" w:rsidRPr="00607712" w:rsidRDefault="00C73861" w:rsidP="00C73861">
            <w:pPr>
              <w:widowControl w:val="0"/>
              <w:autoSpaceDE w:val="0"/>
              <w:autoSpaceDN w:val="0"/>
              <w:adjustRightInd w:val="0"/>
              <w:spacing w:before="80" w:after="80"/>
              <w:jc w:val="center"/>
              <w:rPr>
                <w:rFonts w:ascii="Palatino Linotype" w:hAnsi="Palatino Linotype" w:cs="Arial"/>
                <w:b/>
                <w:sz w:val="20"/>
              </w:rPr>
            </w:pPr>
            <w:r w:rsidRPr="00607712">
              <w:rPr>
                <w:rFonts w:ascii="Palatino Linotype" w:hAnsi="Palatino Linotype" w:cs="Arial"/>
                <w:b/>
                <w:sz w:val="20"/>
              </w:rPr>
              <w:lastRenderedPageBreak/>
              <w:t>2</w:t>
            </w:r>
          </w:p>
        </w:tc>
        <w:tc>
          <w:tcPr>
            <w:tcW w:w="2410" w:type="dxa"/>
          </w:tcPr>
          <w:p w14:paraId="7C31834C" w14:textId="000E321C" w:rsidR="00C73861" w:rsidRPr="00607712" w:rsidRDefault="00C73861" w:rsidP="00391F23">
            <w:pPr>
              <w:spacing w:before="80" w:after="80"/>
              <w:jc w:val="both"/>
              <w:rPr>
                <w:rFonts w:ascii="Palatino Linotype" w:hAnsi="Palatino Linotype"/>
                <w:sz w:val="20"/>
              </w:rPr>
            </w:pPr>
            <w:r w:rsidRPr="00607712">
              <w:rPr>
                <w:rFonts w:ascii="Palatino Linotype" w:hAnsi="Palatino Linotype"/>
                <w:sz w:val="20"/>
              </w:rPr>
              <w:t xml:space="preserve">El número de </w:t>
            </w:r>
            <w:r w:rsidR="00391F23" w:rsidRPr="00607712">
              <w:rPr>
                <w:rFonts w:ascii="Palatino Linotype" w:hAnsi="Palatino Linotype"/>
                <w:sz w:val="20"/>
              </w:rPr>
              <w:t xml:space="preserve">servidores públicos </w:t>
            </w:r>
            <w:r w:rsidRPr="00607712">
              <w:rPr>
                <w:rFonts w:ascii="Palatino Linotype" w:hAnsi="Palatino Linotype"/>
                <w:sz w:val="20"/>
              </w:rPr>
              <w:t>que acompañaron al Presidente Municipal, durante su viaje al extranjero.</w:t>
            </w:r>
          </w:p>
        </w:tc>
        <w:tc>
          <w:tcPr>
            <w:tcW w:w="2693" w:type="dxa"/>
          </w:tcPr>
          <w:p w14:paraId="5BDBD648" w14:textId="77777777" w:rsidR="00517C44" w:rsidRPr="00607712" w:rsidRDefault="00517C44" w:rsidP="001D2AC1">
            <w:pPr>
              <w:spacing w:before="80" w:after="40"/>
              <w:jc w:val="both"/>
              <w:rPr>
                <w:rFonts w:ascii="Palatino Linotype" w:hAnsi="Palatino Linotype"/>
                <w:sz w:val="20"/>
              </w:rPr>
            </w:pPr>
            <w:r w:rsidRPr="00607712">
              <w:rPr>
                <w:rFonts w:ascii="Palatino Linotype" w:hAnsi="Palatino Linotype"/>
                <w:b/>
                <w:sz w:val="20"/>
              </w:rPr>
              <w:t>Secretaria Particular del Presidente Municipal</w:t>
            </w:r>
            <w:r w:rsidRPr="00607712">
              <w:rPr>
                <w:rFonts w:ascii="Palatino Linotype" w:hAnsi="Palatino Linotype"/>
                <w:sz w:val="20"/>
              </w:rPr>
              <w:t>:</w:t>
            </w:r>
          </w:p>
          <w:p w14:paraId="1BB87794" w14:textId="77777777" w:rsidR="00517C44" w:rsidRPr="00607712" w:rsidRDefault="00517C44" w:rsidP="00517C44">
            <w:pPr>
              <w:spacing w:before="80" w:after="80"/>
              <w:jc w:val="both"/>
              <w:rPr>
                <w:rFonts w:ascii="Palatino Linotype" w:hAnsi="Palatino Linotype"/>
                <w:sz w:val="20"/>
              </w:rPr>
            </w:pPr>
            <w:r w:rsidRPr="00607712">
              <w:rPr>
                <w:rFonts w:ascii="Palatino Linotype" w:hAnsi="Palatino Linotype"/>
                <w:sz w:val="20"/>
              </w:rPr>
              <w:t>“</w:t>
            </w:r>
            <w:r w:rsidRPr="00607712">
              <w:rPr>
                <w:rFonts w:ascii="Palatino Linotype" w:hAnsi="Palatino Linotype"/>
                <w:i/>
                <w:sz w:val="20"/>
              </w:rPr>
              <w:t>está no es la instancia facultada para brindar la información solicitada</w:t>
            </w:r>
            <w:r w:rsidRPr="00607712">
              <w:rPr>
                <w:rFonts w:ascii="Palatino Linotype" w:hAnsi="Palatino Linotype"/>
                <w:sz w:val="20"/>
              </w:rPr>
              <w:t>” (Sic)</w:t>
            </w:r>
          </w:p>
          <w:p w14:paraId="1286F20C" w14:textId="616AE199" w:rsidR="00C73861" w:rsidRPr="00607712" w:rsidRDefault="00C73861" w:rsidP="001D2AC1">
            <w:pPr>
              <w:spacing w:before="240" w:after="80"/>
              <w:jc w:val="both"/>
              <w:rPr>
                <w:rFonts w:ascii="Palatino Linotype" w:hAnsi="Palatino Linotype"/>
                <w:sz w:val="20"/>
              </w:rPr>
            </w:pPr>
            <w:r w:rsidRPr="00607712">
              <w:rPr>
                <w:rFonts w:ascii="Palatino Linotype" w:hAnsi="Palatino Linotype"/>
                <w:sz w:val="20"/>
              </w:rPr>
              <w:t xml:space="preserve">Los </w:t>
            </w:r>
            <w:r w:rsidR="00517C44" w:rsidRPr="00607712">
              <w:rPr>
                <w:rFonts w:ascii="Palatino Linotype" w:hAnsi="Palatino Linotype"/>
                <w:sz w:val="20"/>
              </w:rPr>
              <w:t xml:space="preserve">demás </w:t>
            </w:r>
            <w:r w:rsidRPr="00607712">
              <w:rPr>
                <w:rFonts w:ascii="Palatino Linotype" w:hAnsi="Palatino Linotype"/>
                <w:sz w:val="20"/>
              </w:rPr>
              <w:t>Servidores Públicos Habilitados no se pronuncian al respecto.</w:t>
            </w:r>
          </w:p>
        </w:tc>
        <w:tc>
          <w:tcPr>
            <w:tcW w:w="2694" w:type="dxa"/>
          </w:tcPr>
          <w:p w14:paraId="7FA81EE8" w14:textId="77777777" w:rsidR="00E137B7" w:rsidRPr="00607712" w:rsidRDefault="00E137B7" w:rsidP="001D2AC1">
            <w:pPr>
              <w:spacing w:before="80" w:after="40"/>
              <w:jc w:val="both"/>
              <w:rPr>
                <w:rFonts w:ascii="Palatino Linotype" w:hAnsi="Palatino Linotype"/>
                <w:sz w:val="20"/>
              </w:rPr>
            </w:pPr>
            <w:r w:rsidRPr="00607712">
              <w:rPr>
                <w:rFonts w:ascii="Palatino Linotype" w:hAnsi="Palatino Linotype"/>
                <w:b/>
                <w:sz w:val="20"/>
              </w:rPr>
              <w:t>Secretaria Particular del Presidente Municipal</w:t>
            </w:r>
            <w:r w:rsidRPr="00607712">
              <w:rPr>
                <w:rFonts w:ascii="Palatino Linotype" w:hAnsi="Palatino Linotype"/>
                <w:sz w:val="20"/>
              </w:rPr>
              <w:t>:</w:t>
            </w:r>
          </w:p>
          <w:p w14:paraId="55068722" w14:textId="7EEEC320" w:rsidR="00C73861" w:rsidRPr="00607712" w:rsidRDefault="00E137B7" w:rsidP="001D2AC1">
            <w:pPr>
              <w:spacing w:before="40" w:after="80"/>
              <w:jc w:val="both"/>
              <w:rPr>
                <w:rFonts w:ascii="Palatino Linotype" w:hAnsi="Palatino Linotype"/>
                <w:i/>
                <w:sz w:val="20"/>
              </w:rPr>
            </w:pPr>
            <w:r w:rsidRPr="00607712">
              <w:rPr>
                <w:rFonts w:ascii="Palatino Linotype" w:hAnsi="Palatino Linotype"/>
                <w:sz w:val="20"/>
              </w:rPr>
              <w:t xml:space="preserve">Reiteró su respuesta, agregando que “… </w:t>
            </w:r>
            <w:r w:rsidRPr="00607712">
              <w:rPr>
                <w:rFonts w:ascii="Palatino Linotype" w:hAnsi="Palatino Linotype"/>
                <w:i/>
                <w:sz w:val="20"/>
              </w:rPr>
              <w:t>le corresponde a la</w:t>
            </w:r>
            <w:r w:rsidR="00A04882" w:rsidRPr="00607712">
              <w:rPr>
                <w:rFonts w:ascii="Palatino Linotype" w:hAnsi="Palatino Linotype"/>
                <w:i/>
                <w:sz w:val="20"/>
              </w:rPr>
              <w:t xml:space="preserve"> </w:t>
            </w:r>
            <w:r w:rsidRPr="00607712">
              <w:rPr>
                <w:rFonts w:ascii="Palatino Linotype" w:hAnsi="Palatino Linotype"/>
                <w:i/>
                <w:sz w:val="20"/>
              </w:rPr>
              <w:t xml:space="preserve">Dirección de </w:t>
            </w:r>
            <w:proofErr w:type="gramStart"/>
            <w:r w:rsidRPr="00607712">
              <w:rPr>
                <w:rFonts w:ascii="Palatino Linotype" w:hAnsi="Palatino Linotype"/>
                <w:i/>
                <w:sz w:val="20"/>
              </w:rPr>
              <w:t>Administración …</w:t>
            </w:r>
            <w:proofErr w:type="gramEnd"/>
            <w:r w:rsidRPr="00607712">
              <w:rPr>
                <w:rFonts w:ascii="Palatino Linotype" w:hAnsi="Palatino Linotype"/>
                <w:i/>
                <w:sz w:val="20"/>
              </w:rPr>
              <w:t>”</w:t>
            </w:r>
            <w:r w:rsidR="00F47C79" w:rsidRPr="00607712">
              <w:rPr>
                <w:rFonts w:ascii="Palatino Linotype" w:hAnsi="Palatino Linotype"/>
                <w:i/>
                <w:sz w:val="20"/>
              </w:rPr>
              <w:t>.</w:t>
            </w:r>
          </w:p>
          <w:p w14:paraId="5E007E84" w14:textId="767AFE50" w:rsidR="00F47C79" w:rsidRPr="00607712" w:rsidRDefault="00F47C79" w:rsidP="00F47C79">
            <w:pPr>
              <w:spacing w:before="240" w:after="80"/>
              <w:jc w:val="both"/>
              <w:rPr>
                <w:rFonts w:ascii="Palatino Linotype" w:hAnsi="Palatino Linotype"/>
                <w:sz w:val="20"/>
              </w:rPr>
            </w:pPr>
            <w:r w:rsidRPr="00607712">
              <w:rPr>
                <w:rFonts w:ascii="Palatino Linotype" w:hAnsi="Palatino Linotype"/>
                <w:sz w:val="20"/>
              </w:rPr>
              <w:t>Los demás Servidores Públicos Habilitados no se pronuncian al respecto.</w:t>
            </w:r>
          </w:p>
        </w:tc>
        <w:tc>
          <w:tcPr>
            <w:tcW w:w="850" w:type="dxa"/>
            <w:vAlign w:val="center"/>
          </w:tcPr>
          <w:p w14:paraId="540264B8" w14:textId="49D65954" w:rsidR="00C73861" w:rsidRPr="00607712" w:rsidRDefault="00C73861" w:rsidP="00C73861">
            <w:pPr>
              <w:spacing w:before="80" w:after="80"/>
              <w:jc w:val="center"/>
              <w:rPr>
                <w:rFonts w:ascii="Palatino Linotype" w:hAnsi="Palatino Linotype"/>
                <w:b/>
                <w:sz w:val="20"/>
              </w:rPr>
            </w:pPr>
            <w:r w:rsidRPr="00607712">
              <w:rPr>
                <w:rFonts w:ascii="Palatino Linotype" w:hAnsi="Palatino Linotype"/>
                <w:b/>
                <w:sz w:val="20"/>
              </w:rPr>
              <w:t>No</w:t>
            </w:r>
          </w:p>
        </w:tc>
      </w:tr>
      <w:tr w:rsidR="00C73861" w:rsidRPr="00607712" w14:paraId="30357EDA" w14:textId="77777777" w:rsidTr="000765C2">
        <w:trPr>
          <w:trHeight w:val="30"/>
          <w:jc w:val="center"/>
        </w:trPr>
        <w:tc>
          <w:tcPr>
            <w:tcW w:w="552" w:type="dxa"/>
            <w:shd w:val="clear" w:color="auto" w:fill="000000" w:themeFill="text1"/>
            <w:vAlign w:val="center"/>
          </w:tcPr>
          <w:p w14:paraId="5F27A436" w14:textId="3FF1FCAC" w:rsidR="00C73861" w:rsidRPr="00607712" w:rsidRDefault="00C73861" w:rsidP="00C73861">
            <w:pPr>
              <w:widowControl w:val="0"/>
              <w:autoSpaceDE w:val="0"/>
              <w:autoSpaceDN w:val="0"/>
              <w:adjustRightInd w:val="0"/>
              <w:spacing w:before="80" w:after="80"/>
              <w:jc w:val="center"/>
              <w:rPr>
                <w:rFonts w:ascii="Palatino Linotype" w:hAnsi="Palatino Linotype" w:cs="Arial"/>
                <w:b/>
                <w:sz w:val="20"/>
              </w:rPr>
            </w:pPr>
            <w:r w:rsidRPr="00607712">
              <w:rPr>
                <w:rFonts w:ascii="Palatino Linotype" w:hAnsi="Palatino Linotype" w:cs="Arial"/>
                <w:b/>
                <w:sz w:val="20"/>
              </w:rPr>
              <w:t>3</w:t>
            </w:r>
          </w:p>
        </w:tc>
        <w:tc>
          <w:tcPr>
            <w:tcW w:w="2410" w:type="dxa"/>
          </w:tcPr>
          <w:p w14:paraId="0ED38562" w14:textId="00978529" w:rsidR="00C73861" w:rsidRPr="00607712" w:rsidRDefault="00C73861" w:rsidP="00C73861">
            <w:pPr>
              <w:spacing w:before="80" w:after="80"/>
              <w:jc w:val="both"/>
              <w:rPr>
                <w:rFonts w:ascii="Palatino Linotype" w:hAnsi="Palatino Linotype"/>
                <w:sz w:val="20"/>
              </w:rPr>
            </w:pPr>
            <w:r w:rsidRPr="00607712">
              <w:rPr>
                <w:rFonts w:ascii="Palatino Linotype" w:hAnsi="Palatino Linotype"/>
                <w:sz w:val="20"/>
              </w:rPr>
              <w:t>A qué comisión fueron designados los servidores públicos referidos en el numeral anterior.</w:t>
            </w:r>
          </w:p>
        </w:tc>
        <w:tc>
          <w:tcPr>
            <w:tcW w:w="2693" w:type="dxa"/>
          </w:tcPr>
          <w:p w14:paraId="4E70722D" w14:textId="77777777" w:rsidR="00517C44" w:rsidRPr="00607712" w:rsidRDefault="00517C44" w:rsidP="00517C44">
            <w:pPr>
              <w:spacing w:before="80" w:after="80"/>
              <w:jc w:val="both"/>
              <w:rPr>
                <w:rFonts w:ascii="Palatino Linotype" w:hAnsi="Palatino Linotype"/>
                <w:sz w:val="20"/>
              </w:rPr>
            </w:pPr>
            <w:r w:rsidRPr="00607712">
              <w:rPr>
                <w:rFonts w:ascii="Palatino Linotype" w:hAnsi="Palatino Linotype"/>
                <w:b/>
                <w:sz w:val="20"/>
              </w:rPr>
              <w:t>Secretaria Particular del Presidente Municipal</w:t>
            </w:r>
            <w:r w:rsidRPr="00607712">
              <w:rPr>
                <w:rFonts w:ascii="Palatino Linotype" w:hAnsi="Palatino Linotype"/>
                <w:sz w:val="20"/>
              </w:rPr>
              <w:t>:</w:t>
            </w:r>
          </w:p>
          <w:p w14:paraId="4AD91392" w14:textId="77777777" w:rsidR="00517C44" w:rsidRPr="00607712" w:rsidRDefault="00517C44" w:rsidP="00517C44">
            <w:pPr>
              <w:spacing w:before="80" w:after="80"/>
              <w:jc w:val="both"/>
              <w:rPr>
                <w:rFonts w:ascii="Palatino Linotype" w:hAnsi="Palatino Linotype"/>
                <w:sz w:val="20"/>
              </w:rPr>
            </w:pPr>
            <w:r w:rsidRPr="00607712">
              <w:rPr>
                <w:rFonts w:ascii="Palatino Linotype" w:hAnsi="Palatino Linotype"/>
                <w:sz w:val="20"/>
              </w:rPr>
              <w:t>“</w:t>
            </w:r>
            <w:r w:rsidRPr="00607712">
              <w:rPr>
                <w:rFonts w:ascii="Palatino Linotype" w:hAnsi="Palatino Linotype"/>
                <w:i/>
                <w:sz w:val="20"/>
              </w:rPr>
              <w:t>está no es la instancia facultada para brindar la información solicitada</w:t>
            </w:r>
            <w:r w:rsidRPr="00607712">
              <w:rPr>
                <w:rFonts w:ascii="Palatino Linotype" w:hAnsi="Palatino Linotype"/>
                <w:sz w:val="20"/>
              </w:rPr>
              <w:t>” (Sic)</w:t>
            </w:r>
          </w:p>
          <w:p w14:paraId="63B0CB4E" w14:textId="04D09F1C" w:rsidR="00C73861" w:rsidRPr="00607712" w:rsidRDefault="00517C44" w:rsidP="001D2AC1">
            <w:pPr>
              <w:spacing w:before="240" w:after="80"/>
              <w:jc w:val="both"/>
              <w:rPr>
                <w:rFonts w:ascii="Palatino Linotype" w:hAnsi="Palatino Linotype"/>
                <w:sz w:val="20"/>
              </w:rPr>
            </w:pPr>
            <w:r w:rsidRPr="00607712">
              <w:rPr>
                <w:rFonts w:ascii="Palatino Linotype" w:hAnsi="Palatino Linotype"/>
                <w:sz w:val="20"/>
              </w:rPr>
              <w:t>Los demás Servidores Públicos Habilitados no se pronuncian al respecto.</w:t>
            </w:r>
          </w:p>
        </w:tc>
        <w:tc>
          <w:tcPr>
            <w:tcW w:w="2694" w:type="dxa"/>
          </w:tcPr>
          <w:p w14:paraId="09B608E0" w14:textId="77777777" w:rsidR="006706B7" w:rsidRPr="00607712" w:rsidRDefault="006706B7" w:rsidP="006706B7">
            <w:pPr>
              <w:spacing w:before="80" w:after="80"/>
              <w:jc w:val="both"/>
              <w:rPr>
                <w:rFonts w:ascii="Palatino Linotype" w:hAnsi="Palatino Linotype"/>
                <w:sz w:val="20"/>
              </w:rPr>
            </w:pPr>
            <w:r w:rsidRPr="00607712">
              <w:rPr>
                <w:rFonts w:ascii="Palatino Linotype" w:hAnsi="Palatino Linotype"/>
                <w:b/>
                <w:sz w:val="20"/>
              </w:rPr>
              <w:t>Secretaria Particular del Presidente Municipal</w:t>
            </w:r>
            <w:r w:rsidRPr="00607712">
              <w:rPr>
                <w:rFonts w:ascii="Palatino Linotype" w:hAnsi="Palatino Linotype"/>
                <w:sz w:val="20"/>
              </w:rPr>
              <w:t>:</w:t>
            </w:r>
          </w:p>
          <w:p w14:paraId="677B3088" w14:textId="77777777" w:rsidR="00C73861" w:rsidRPr="00607712" w:rsidRDefault="006706B7" w:rsidP="006706B7">
            <w:pPr>
              <w:spacing w:before="80" w:after="80"/>
              <w:jc w:val="both"/>
              <w:rPr>
                <w:rFonts w:ascii="Palatino Linotype" w:hAnsi="Palatino Linotype"/>
                <w:i/>
                <w:sz w:val="20"/>
              </w:rPr>
            </w:pPr>
            <w:r w:rsidRPr="00607712">
              <w:rPr>
                <w:rFonts w:ascii="Palatino Linotype" w:hAnsi="Palatino Linotype"/>
                <w:sz w:val="20"/>
              </w:rPr>
              <w:t xml:space="preserve">Reiteró su respuesta, agregando que “… </w:t>
            </w:r>
            <w:r w:rsidRPr="00607712">
              <w:rPr>
                <w:rFonts w:ascii="Palatino Linotype" w:hAnsi="Palatino Linotype"/>
                <w:i/>
                <w:sz w:val="20"/>
              </w:rPr>
              <w:t xml:space="preserve">le corresponde a la Dirección de </w:t>
            </w:r>
            <w:proofErr w:type="gramStart"/>
            <w:r w:rsidRPr="00607712">
              <w:rPr>
                <w:rFonts w:ascii="Palatino Linotype" w:hAnsi="Palatino Linotype"/>
                <w:i/>
                <w:sz w:val="20"/>
              </w:rPr>
              <w:t>Administración …</w:t>
            </w:r>
            <w:proofErr w:type="gramEnd"/>
            <w:r w:rsidRPr="00607712">
              <w:rPr>
                <w:rFonts w:ascii="Palatino Linotype" w:hAnsi="Palatino Linotype"/>
                <w:i/>
                <w:sz w:val="20"/>
              </w:rPr>
              <w:t>”</w:t>
            </w:r>
            <w:r w:rsidR="00F47C79" w:rsidRPr="00607712">
              <w:rPr>
                <w:rFonts w:ascii="Palatino Linotype" w:hAnsi="Palatino Linotype"/>
                <w:i/>
                <w:sz w:val="20"/>
              </w:rPr>
              <w:t>.</w:t>
            </w:r>
          </w:p>
          <w:p w14:paraId="10744CDA" w14:textId="69410878" w:rsidR="00F47C79" w:rsidRPr="00607712" w:rsidRDefault="00F47C79" w:rsidP="00F47C79">
            <w:pPr>
              <w:spacing w:before="240" w:after="80"/>
              <w:jc w:val="both"/>
              <w:rPr>
                <w:rFonts w:ascii="Palatino Linotype" w:hAnsi="Palatino Linotype"/>
                <w:sz w:val="20"/>
              </w:rPr>
            </w:pPr>
            <w:r w:rsidRPr="00607712">
              <w:rPr>
                <w:rFonts w:ascii="Palatino Linotype" w:hAnsi="Palatino Linotype"/>
                <w:sz w:val="20"/>
              </w:rPr>
              <w:t>Los demás Servidores Públicos Habilitados no se pronuncian al respecto.</w:t>
            </w:r>
          </w:p>
        </w:tc>
        <w:tc>
          <w:tcPr>
            <w:tcW w:w="850" w:type="dxa"/>
            <w:vAlign w:val="center"/>
          </w:tcPr>
          <w:p w14:paraId="58B4EEAE" w14:textId="5B3730F5" w:rsidR="00C73861" w:rsidRPr="00607712" w:rsidRDefault="00C73861" w:rsidP="00C73861">
            <w:pPr>
              <w:spacing w:before="80" w:after="80"/>
              <w:jc w:val="center"/>
              <w:rPr>
                <w:rFonts w:ascii="Palatino Linotype" w:hAnsi="Palatino Linotype"/>
                <w:b/>
                <w:sz w:val="20"/>
              </w:rPr>
            </w:pPr>
            <w:r w:rsidRPr="00607712">
              <w:rPr>
                <w:rFonts w:ascii="Palatino Linotype" w:hAnsi="Palatino Linotype"/>
                <w:b/>
                <w:sz w:val="20"/>
              </w:rPr>
              <w:t>No</w:t>
            </w:r>
          </w:p>
        </w:tc>
      </w:tr>
      <w:tr w:rsidR="00C73861" w:rsidRPr="00607712" w14:paraId="3CCB3424" w14:textId="77777777" w:rsidTr="000765C2">
        <w:trPr>
          <w:trHeight w:val="30"/>
          <w:jc w:val="center"/>
        </w:trPr>
        <w:tc>
          <w:tcPr>
            <w:tcW w:w="552" w:type="dxa"/>
            <w:shd w:val="clear" w:color="auto" w:fill="000000" w:themeFill="text1"/>
            <w:vAlign w:val="center"/>
          </w:tcPr>
          <w:p w14:paraId="7257BDD1" w14:textId="12B426C8" w:rsidR="00C73861" w:rsidRPr="00607712" w:rsidRDefault="00C73861" w:rsidP="00C73861">
            <w:pPr>
              <w:widowControl w:val="0"/>
              <w:autoSpaceDE w:val="0"/>
              <w:autoSpaceDN w:val="0"/>
              <w:adjustRightInd w:val="0"/>
              <w:spacing w:before="80" w:after="80"/>
              <w:jc w:val="center"/>
              <w:rPr>
                <w:rFonts w:ascii="Palatino Linotype" w:hAnsi="Palatino Linotype" w:cs="Arial"/>
                <w:b/>
                <w:sz w:val="20"/>
              </w:rPr>
            </w:pPr>
            <w:r w:rsidRPr="00607712">
              <w:rPr>
                <w:rFonts w:ascii="Palatino Linotype" w:hAnsi="Palatino Linotype" w:cs="Arial"/>
                <w:b/>
                <w:sz w:val="20"/>
              </w:rPr>
              <w:lastRenderedPageBreak/>
              <w:t>4</w:t>
            </w:r>
          </w:p>
        </w:tc>
        <w:tc>
          <w:tcPr>
            <w:tcW w:w="2410" w:type="dxa"/>
          </w:tcPr>
          <w:p w14:paraId="2B19EAF2" w14:textId="6030F46D" w:rsidR="00C73861" w:rsidRPr="00607712" w:rsidRDefault="00C73861" w:rsidP="00C73861">
            <w:pPr>
              <w:spacing w:before="80" w:after="80"/>
              <w:jc w:val="both"/>
              <w:rPr>
                <w:rFonts w:ascii="Palatino Linotype" w:hAnsi="Palatino Linotype"/>
                <w:sz w:val="20"/>
              </w:rPr>
            </w:pPr>
            <w:r w:rsidRPr="00607712">
              <w:rPr>
                <w:rFonts w:ascii="Palatino Linotype" w:hAnsi="Palatino Linotype"/>
                <w:sz w:val="20"/>
              </w:rPr>
              <w:t>El monto de las erogaciones por concepto de vuelo, de los servidores públicos referidos en el numeral 2.</w:t>
            </w:r>
          </w:p>
        </w:tc>
        <w:tc>
          <w:tcPr>
            <w:tcW w:w="2693" w:type="dxa"/>
          </w:tcPr>
          <w:p w14:paraId="60D87594" w14:textId="77777777" w:rsidR="00517C44" w:rsidRPr="00607712" w:rsidRDefault="00517C44" w:rsidP="00FD2D40">
            <w:pPr>
              <w:spacing w:before="60" w:after="60"/>
              <w:jc w:val="both"/>
              <w:rPr>
                <w:rFonts w:ascii="Palatino Linotype" w:hAnsi="Palatino Linotype"/>
                <w:sz w:val="20"/>
              </w:rPr>
            </w:pPr>
            <w:r w:rsidRPr="00607712">
              <w:rPr>
                <w:rFonts w:ascii="Palatino Linotype" w:hAnsi="Palatino Linotype"/>
                <w:sz w:val="20"/>
              </w:rPr>
              <w:t>Secretaria Particular del Presidente Municipal:</w:t>
            </w:r>
          </w:p>
          <w:p w14:paraId="6B23957D" w14:textId="77777777" w:rsidR="00517C44" w:rsidRPr="00607712" w:rsidRDefault="00517C44" w:rsidP="00FD2D40">
            <w:pPr>
              <w:spacing w:before="60" w:after="60"/>
              <w:jc w:val="both"/>
              <w:rPr>
                <w:rFonts w:ascii="Palatino Linotype" w:hAnsi="Palatino Linotype"/>
                <w:sz w:val="20"/>
              </w:rPr>
            </w:pPr>
            <w:r w:rsidRPr="00607712">
              <w:rPr>
                <w:rFonts w:ascii="Palatino Linotype" w:hAnsi="Palatino Linotype"/>
                <w:sz w:val="20"/>
              </w:rPr>
              <w:t>“está no es la instancia facultada para brindar la información solicitada” (Sic)</w:t>
            </w:r>
          </w:p>
          <w:p w14:paraId="1C570EAC" w14:textId="22721120" w:rsidR="00C73861" w:rsidRPr="00607712" w:rsidRDefault="00517C44" w:rsidP="00FD2D40">
            <w:pPr>
              <w:spacing w:before="60" w:after="60"/>
              <w:jc w:val="both"/>
              <w:rPr>
                <w:rFonts w:ascii="Palatino Linotype" w:hAnsi="Palatino Linotype"/>
                <w:sz w:val="20"/>
              </w:rPr>
            </w:pPr>
            <w:r w:rsidRPr="00607712">
              <w:rPr>
                <w:rFonts w:ascii="Palatino Linotype" w:hAnsi="Palatino Linotype"/>
                <w:sz w:val="20"/>
              </w:rPr>
              <w:t>Los demás Servidores Públicos Habilitados no se pronuncian al respecto.</w:t>
            </w:r>
          </w:p>
        </w:tc>
        <w:tc>
          <w:tcPr>
            <w:tcW w:w="2694" w:type="dxa"/>
          </w:tcPr>
          <w:p w14:paraId="55A91034" w14:textId="77777777" w:rsidR="006706B7" w:rsidRPr="00607712" w:rsidRDefault="006706B7" w:rsidP="00F410D8">
            <w:pPr>
              <w:spacing w:before="80" w:after="80"/>
              <w:jc w:val="both"/>
              <w:rPr>
                <w:rFonts w:ascii="Palatino Linotype" w:hAnsi="Palatino Linotype"/>
                <w:sz w:val="20"/>
              </w:rPr>
            </w:pPr>
            <w:r w:rsidRPr="00607712">
              <w:rPr>
                <w:rFonts w:ascii="Palatino Linotype" w:hAnsi="Palatino Linotype"/>
                <w:b/>
                <w:sz w:val="20"/>
              </w:rPr>
              <w:t>Secretaria Particular del Presidente Municipal</w:t>
            </w:r>
            <w:r w:rsidRPr="00607712">
              <w:rPr>
                <w:rFonts w:ascii="Palatino Linotype" w:hAnsi="Palatino Linotype"/>
                <w:sz w:val="20"/>
              </w:rPr>
              <w:t>:</w:t>
            </w:r>
          </w:p>
          <w:p w14:paraId="7F24D788" w14:textId="77777777" w:rsidR="00C73861" w:rsidRPr="00607712" w:rsidRDefault="006706B7" w:rsidP="00FD2D40">
            <w:pPr>
              <w:spacing w:before="60" w:after="60"/>
              <w:jc w:val="both"/>
              <w:rPr>
                <w:rFonts w:ascii="Palatino Linotype" w:hAnsi="Palatino Linotype"/>
                <w:i/>
                <w:sz w:val="20"/>
              </w:rPr>
            </w:pPr>
            <w:r w:rsidRPr="00607712">
              <w:rPr>
                <w:rFonts w:ascii="Palatino Linotype" w:hAnsi="Palatino Linotype"/>
                <w:sz w:val="20"/>
              </w:rPr>
              <w:t xml:space="preserve">Reiteró su respuesta, agregando que “… </w:t>
            </w:r>
            <w:r w:rsidRPr="00607712">
              <w:rPr>
                <w:rFonts w:ascii="Palatino Linotype" w:hAnsi="Palatino Linotype"/>
                <w:i/>
                <w:sz w:val="20"/>
              </w:rPr>
              <w:t xml:space="preserve">le corresponde a la Dirección de </w:t>
            </w:r>
            <w:proofErr w:type="gramStart"/>
            <w:r w:rsidRPr="00607712">
              <w:rPr>
                <w:rFonts w:ascii="Palatino Linotype" w:hAnsi="Palatino Linotype"/>
                <w:i/>
                <w:sz w:val="20"/>
              </w:rPr>
              <w:t>Administración …</w:t>
            </w:r>
            <w:proofErr w:type="gramEnd"/>
            <w:r w:rsidRPr="00607712">
              <w:rPr>
                <w:rFonts w:ascii="Palatino Linotype" w:hAnsi="Palatino Linotype"/>
                <w:i/>
                <w:sz w:val="20"/>
              </w:rPr>
              <w:t>”</w:t>
            </w:r>
            <w:r w:rsidR="001D2AC1" w:rsidRPr="00607712">
              <w:rPr>
                <w:rFonts w:ascii="Palatino Linotype" w:hAnsi="Palatino Linotype"/>
                <w:i/>
                <w:sz w:val="20"/>
              </w:rPr>
              <w:t>.</w:t>
            </w:r>
          </w:p>
          <w:p w14:paraId="52DA9E45" w14:textId="72A80EAE" w:rsidR="001D2AC1" w:rsidRPr="00607712" w:rsidRDefault="001D2AC1" w:rsidP="00FD2D40">
            <w:pPr>
              <w:spacing w:before="60" w:after="60"/>
              <w:jc w:val="both"/>
              <w:rPr>
                <w:rFonts w:ascii="Palatino Linotype" w:hAnsi="Palatino Linotype"/>
                <w:sz w:val="20"/>
              </w:rPr>
            </w:pPr>
            <w:r w:rsidRPr="00607712">
              <w:rPr>
                <w:rFonts w:ascii="Palatino Linotype" w:hAnsi="Palatino Linotype"/>
                <w:sz w:val="20"/>
              </w:rPr>
              <w:t>Los demás Servidores Públicos Habilitados no se pronuncian al respecto.</w:t>
            </w:r>
          </w:p>
        </w:tc>
        <w:tc>
          <w:tcPr>
            <w:tcW w:w="850" w:type="dxa"/>
            <w:vAlign w:val="center"/>
          </w:tcPr>
          <w:p w14:paraId="27F6A957" w14:textId="6F5DFC0C" w:rsidR="00C73861" w:rsidRPr="00607712" w:rsidRDefault="00C73861" w:rsidP="00C73861">
            <w:pPr>
              <w:spacing w:before="80" w:after="80"/>
              <w:jc w:val="center"/>
              <w:rPr>
                <w:rFonts w:ascii="Palatino Linotype" w:hAnsi="Palatino Linotype"/>
                <w:b/>
                <w:sz w:val="20"/>
              </w:rPr>
            </w:pPr>
            <w:r w:rsidRPr="00607712">
              <w:rPr>
                <w:rFonts w:ascii="Palatino Linotype" w:hAnsi="Palatino Linotype"/>
                <w:b/>
                <w:sz w:val="20"/>
              </w:rPr>
              <w:t>No</w:t>
            </w:r>
          </w:p>
        </w:tc>
      </w:tr>
      <w:tr w:rsidR="00C73861" w:rsidRPr="00607712" w14:paraId="79C03753" w14:textId="77777777" w:rsidTr="000765C2">
        <w:trPr>
          <w:cantSplit/>
          <w:trHeight w:val="1134"/>
          <w:jc w:val="center"/>
        </w:trPr>
        <w:tc>
          <w:tcPr>
            <w:tcW w:w="552" w:type="dxa"/>
            <w:shd w:val="clear" w:color="auto" w:fill="000000" w:themeFill="text1"/>
            <w:vAlign w:val="center"/>
          </w:tcPr>
          <w:p w14:paraId="76CC5198" w14:textId="436D7830" w:rsidR="00C73861" w:rsidRPr="00607712" w:rsidRDefault="00C73861" w:rsidP="00C73861">
            <w:pPr>
              <w:widowControl w:val="0"/>
              <w:autoSpaceDE w:val="0"/>
              <w:autoSpaceDN w:val="0"/>
              <w:adjustRightInd w:val="0"/>
              <w:spacing w:before="80" w:after="80"/>
              <w:jc w:val="center"/>
              <w:rPr>
                <w:rFonts w:ascii="Palatino Linotype" w:hAnsi="Palatino Linotype" w:cs="Arial"/>
                <w:b/>
                <w:sz w:val="20"/>
              </w:rPr>
            </w:pPr>
            <w:r w:rsidRPr="00607712">
              <w:rPr>
                <w:rFonts w:ascii="Palatino Linotype" w:hAnsi="Palatino Linotype" w:cs="Arial"/>
                <w:b/>
                <w:sz w:val="20"/>
              </w:rPr>
              <w:t>5</w:t>
            </w:r>
          </w:p>
        </w:tc>
        <w:tc>
          <w:tcPr>
            <w:tcW w:w="2410" w:type="dxa"/>
          </w:tcPr>
          <w:p w14:paraId="17631E8B" w14:textId="03FEF1B3" w:rsidR="00C73861" w:rsidRPr="00607712" w:rsidRDefault="00C73861" w:rsidP="00C73861">
            <w:pPr>
              <w:spacing w:before="80" w:after="80"/>
              <w:jc w:val="both"/>
              <w:rPr>
                <w:rFonts w:ascii="Palatino Linotype" w:hAnsi="Palatino Linotype"/>
                <w:sz w:val="20"/>
              </w:rPr>
            </w:pPr>
            <w:r w:rsidRPr="00607712">
              <w:rPr>
                <w:rFonts w:ascii="Palatino Linotype" w:hAnsi="Palatino Linotype"/>
                <w:sz w:val="20"/>
              </w:rPr>
              <w:t>El itinerario del Presidente Municipal y de los servidores públicos que lo acompañaron, durante su viaje al extranjero.</w:t>
            </w:r>
          </w:p>
        </w:tc>
        <w:tc>
          <w:tcPr>
            <w:tcW w:w="2693" w:type="dxa"/>
          </w:tcPr>
          <w:p w14:paraId="3D0318B0" w14:textId="77777777" w:rsidR="00517C44" w:rsidRPr="00607712" w:rsidRDefault="00517C44" w:rsidP="00F410D8">
            <w:pPr>
              <w:spacing w:before="80" w:after="80"/>
              <w:jc w:val="both"/>
              <w:rPr>
                <w:rFonts w:ascii="Palatino Linotype" w:hAnsi="Palatino Linotype"/>
                <w:sz w:val="20"/>
              </w:rPr>
            </w:pPr>
            <w:r w:rsidRPr="00607712">
              <w:rPr>
                <w:rFonts w:ascii="Palatino Linotype" w:hAnsi="Palatino Linotype"/>
                <w:b/>
                <w:sz w:val="20"/>
              </w:rPr>
              <w:t>Secretaria Particular del Presidente Municipal</w:t>
            </w:r>
            <w:r w:rsidRPr="00607712">
              <w:rPr>
                <w:rFonts w:ascii="Palatino Linotype" w:hAnsi="Palatino Linotype"/>
                <w:sz w:val="20"/>
              </w:rPr>
              <w:t>:</w:t>
            </w:r>
          </w:p>
          <w:p w14:paraId="3AD6EBB5" w14:textId="7A9C435E" w:rsidR="00517C44" w:rsidRPr="00607712" w:rsidRDefault="00517C44" w:rsidP="00FD2D40">
            <w:pPr>
              <w:spacing w:before="60" w:after="60"/>
              <w:jc w:val="both"/>
              <w:rPr>
                <w:rFonts w:ascii="Palatino Linotype" w:hAnsi="Palatino Linotype"/>
                <w:sz w:val="20"/>
              </w:rPr>
            </w:pPr>
            <w:r w:rsidRPr="00607712">
              <w:rPr>
                <w:rFonts w:ascii="Palatino Linotype" w:hAnsi="Palatino Linotype"/>
                <w:sz w:val="20"/>
              </w:rPr>
              <w:t>“</w:t>
            </w:r>
            <w:r w:rsidRPr="00607712">
              <w:rPr>
                <w:rFonts w:ascii="Palatino Linotype" w:hAnsi="Palatino Linotype"/>
                <w:i/>
                <w:sz w:val="20"/>
              </w:rPr>
              <w:t>se anexa el itinerario por día del II Foro Global de Gobiernos Locales.</w:t>
            </w:r>
            <w:r w:rsidRPr="00607712">
              <w:rPr>
                <w:rFonts w:ascii="Palatino Linotype" w:hAnsi="Palatino Linotype"/>
                <w:sz w:val="20"/>
              </w:rPr>
              <w:t>” (Sic)</w:t>
            </w:r>
          </w:p>
          <w:p w14:paraId="57D153E0" w14:textId="0558F6EE" w:rsidR="00517C44" w:rsidRPr="00607712" w:rsidRDefault="00517C44" w:rsidP="00FD2D40">
            <w:pPr>
              <w:spacing w:before="60" w:after="60"/>
              <w:jc w:val="both"/>
              <w:rPr>
                <w:rFonts w:ascii="Palatino Linotype" w:hAnsi="Palatino Linotype"/>
                <w:sz w:val="20"/>
              </w:rPr>
            </w:pPr>
            <w:r w:rsidRPr="00607712">
              <w:rPr>
                <w:rFonts w:ascii="Palatino Linotype" w:hAnsi="Palatino Linotype"/>
                <w:sz w:val="20"/>
              </w:rPr>
              <w:t>Anexó un documento con el Programa del “</w:t>
            </w:r>
            <w:r w:rsidRPr="00607712">
              <w:rPr>
                <w:rFonts w:ascii="Palatino Linotype" w:hAnsi="Palatino Linotype"/>
                <w:i/>
                <w:sz w:val="20"/>
              </w:rPr>
              <w:t xml:space="preserve">II Global </w:t>
            </w:r>
            <w:proofErr w:type="spellStart"/>
            <w:r w:rsidRPr="00607712">
              <w:rPr>
                <w:rFonts w:ascii="Palatino Linotype" w:hAnsi="Palatino Linotype"/>
                <w:i/>
                <w:sz w:val="20"/>
              </w:rPr>
              <w:t>Forum</w:t>
            </w:r>
            <w:proofErr w:type="spellEnd"/>
            <w:r w:rsidRPr="00607712">
              <w:rPr>
                <w:rFonts w:ascii="Palatino Linotype" w:hAnsi="Palatino Linotype"/>
                <w:i/>
                <w:sz w:val="20"/>
              </w:rPr>
              <w:t xml:space="preserve"> Of Local </w:t>
            </w:r>
            <w:proofErr w:type="spellStart"/>
            <w:r w:rsidRPr="00607712">
              <w:rPr>
                <w:rFonts w:ascii="Palatino Linotype" w:hAnsi="Palatino Linotype"/>
                <w:i/>
                <w:sz w:val="20"/>
              </w:rPr>
              <w:t>Goverments</w:t>
            </w:r>
            <w:proofErr w:type="spellEnd"/>
            <w:r w:rsidRPr="00607712">
              <w:rPr>
                <w:rFonts w:ascii="Palatino Linotype" w:hAnsi="Palatino Linotype"/>
                <w:sz w:val="20"/>
              </w:rPr>
              <w:t>”, celebrado del 24 al 26 de enero de 2019, en Sevilla, España</w:t>
            </w:r>
            <w:r w:rsidRPr="00607712">
              <w:rPr>
                <w:rStyle w:val="Refdenotaalpie"/>
                <w:rFonts w:ascii="Palatino Linotype" w:hAnsi="Palatino Linotype"/>
                <w:sz w:val="20"/>
              </w:rPr>
              <w:footnoteReference w:id="2"/>
            </w:r>
            <w:r w:rsidRPr="00607712">
              <w:rPr>
                <w:rFonts w:ascii="Palatino Linotype" w:hAnsi="Palatino Linotype"/>
                <w:sz w:val="20"/>
              </w:rPr>
              <w:t>.</w:t>
            </w:r>
          </w:p>
          <w:p w14:paraId="50978ABE" w14:textId="621D5B70" w:rsidR="00C73861" w:rsidRPr="00607712" w:rsidRDefault="00517C44" w:rsidP="00FD2D40">
            <w:pPr>
              <w:spacing w:before="60" w:after="60"/>
              <w:jc w:val="both"/>
              <w:rPr>
                <w:rFonts w:ascii="Palatino Linotype" w:hAnsi="Palatino Linotype"/>
                <w:sz w:val="20"/>
              </w:rPr>
            </w:pPr>
            <w:r w:rsidRPr="00607712">
              <w:rPr>
                <w:rFonts w:ascii="Palatino Linotype" w:hAnsi="Palatino Linotype"/>
                <w:sz w:val="20"/>
              </w:rPr>
              <w:t>Los demás Servidores Públicos Habilitados no se pronuncian al respecto.</w:t>
            </w:r>
          </w:p>
        </w:tc>
        <w:tc>
          <w:tcPr>
            <w:tcW w:w="2694" w:type="dxa"/>
          </w:tcPr>
          <w:p w14:paraId="34525173" w14:textId="77777777" w:rsidR="00530A62" w:rsidRPr="00607712" w:rsidRDefault="00530A62" w:rsidP="00F410D8">
            <w:pPr>
              <w:spacing w:before="80" w:after="80"/>
              <w:jc w:val="both"/>
              <w:rPr>
                <w:rFonts w:ascii="Palatino Linotype" w:hAnsi="Palatino Linotype"/>
                <w:sz w:val="20"/>
              </w:rPr>
            </w:pPr>
            <w:r w:rsidRPr="00607712">
              <w:rPr>
                <w:rFonts w:ascii="Palatino Linotype" w:hAnsi="Palatino Linotype"/>
                <w:b/>
                <w:sz w:val="20"/>
              </w:rPr>
              <w:t>Secretaria Particular del Presidente Municipal</w:t>
            </w:r>
            <w:r w:rsidRPr="00607712">
              <w:rPr>
                <w:rFonts w:ascii="Palatino Linotype" w:hAnsi="Palatino Linotype"/>
                <w:sz w:val="20"/>
              </w:rPr>
              <w:t>:</w:t>
            </w:r>
          </w:p>
          <w:p w14:paraId="1D9A6640" w14:textId="4277C22C" w:rsidR="00C73861" w:rsidRPr="00607712" w:rsidRDefault="00530A62" w:rsidP="00F410D8">
            <w:pPr>
              <w:spacing w:before="160" w:after="80"/>
              <w:jc w:val="both"/>
              <w:rPr>
                <w:rFonts w:ascii="Palatino Linotype" w:hAnsi="Palatino Linotype"/>
                <w:sz w:val="20"/>
              </w:rPr>
            </w:pPr>
            <w:r w:rsidRPr="00607712">
              <w:rPr>
                <w:rFonts w:ascii="Palatino Linotype" w:hAnsi="Palatino Linotype"/>
                <w:sz w:val="20"/>
              </w:rPr>
              <w:t>Informó sobre el itinerario por día, del Presidente Municipal</w:t>
            </w:r>
            <w:r w:rsidR="003E3590" w:rsidRPr="00607712">
              <w:rPr>
                <w:rFonts w:ascii="Palatino Linotype" w:hAnsi="Palatino Linotype"/>
                <w:sz w:val="20"/>
              </w:rPr>
              <w:t>,</w:t>
            </w:r>
            <w:r w:rsidRPr="00607712">
              <w:rPr>
                <w:rFonts w:ascii="Palatino Linotype" w:hAnsi="Palatino Linotype"/>
                <w:sz w:val="20"/>
              </w:rPr>
              <w:t xml:space="preserve"> en el II Foro Global de Gobiernos Locales.</w:t>
            </w:r>
          </w:p>
          <w:p w14:paraId="60B28977" w14:textId="47516696" w:rsidR="004B7093" w:rsidRPr="00607712" w:rsidRDefault="004B7093" w:rsidP="00F410D8">
            <w:pPr>
              <w:spacing w:before="160" w:after="80"/>
              <w:jc w:val="both"/>
              <w:rPr>
                <w:rFonts w:ascii="Palatino Linotype" w:hAnsi="Palatino Linotype"/>
                <w:sz w:val="20"/>
              </w:rPr>
            </w:pPr>
            <w:r w:rsidRPr="00607712">
              <w:rPr>
                <w:rFonts w:ascii="Palatino Linotype" w:hAnsi="Palatino Linotype"/>
                <w:sz w:val="20"/>
              </w:rPr>
              <w:t>Los demás Servidores Públicos Habilitados no se pronuncian al respecto.</w:t>
            </w:r>
          </w:p>
        </w:tc>
        <w:tc>
          <w:tcPr>
            <w:tcW w:w="850" w:type="dxa"/>
            <w:textDirection w:val="btLr"/>
            <w:vAlign w:val="center"/>
          </w:tcPr>
          <w:p w14:paraId="3C509065" w14:textId="4A88D68A" w:rsidR="00C73861" w:rsidRPr="00607712" w:rsidRDefault="004B7093" w:rsidP="004B7093">
            <w:pPr>
              <w:spacing w:before="80" w:after="80"/>
              <w:ind w:left="113" w:right="113"/>
              <w:jc w:val="center"/>
              <w:rPr>
                <w:rFonts w:ascii="Palatino Linotype" w:hAnsi="Palatino Linotype"/>
                <w:b/>
                <w:sz w:val="20"/>
              </w:rPr>
            </w:pPr>
            <w:r w:rsidRPr="00607712">
              <w:rPr>
                <w:rFonts w:ascii="Palatino Linotype" w:hAnsi="Palatino Linotype"/>
                <w:b/>
                <w:sz w:val="20"/>
              </w:rPr>
              <w:t>Parcialmente</w:t>
            </w:r>
          </w:p>
        </w:tc>
      </w:tr>
    </w:tbl>
    <w:p w14:paraId="3EE55CCE" w14:textId="3DA67B65" w:rsidR="00243B5C" w:rsidRPr="00607712" w:rsidRDefault="00CD5D2F" w:rsidP="00FD2D40">
      <w:pPr>
        <w:spacing w:before="240" w:after="120" w:line="360" w:lineRule="auto"/>
        <w:jc w:val="both"/>
        <w:rPr>
          <w:rFonts w:ascii="Palatino Linotype" w:hAnsi="Palatino Linotype" w:cs="Arial"/>
          <w:lang w:eastAsia="es-MX"/>
        </w:rPr>
      </w:pPr>
      <w:r w:rsidRPr="00607712">
        <w:rPr>
          <w:rFonts w:ascii="Palatino Linotype" w:hAnsi="Palatino Linotype" w:cs="Arial"/>
          <w:lang w:eastAsia="es-MX"/>
        </w:rPr>
        <w:t xml:space="preserve">Visto lo </w:t>
      </w:r>
      <w:r w:rsidRPr="00607712">
        <w:rPr>
          <w:rFonts w:ascii="Palatino Linotype" w:hAnsi="Palatino Linotype" w:cs="Arial"/>
        </w:rPr>
        <w:t>anterior</w:t>
      </w:r>
      <w:r w:rsidRPr="00607712">
        <w:rPr>
          <w:rFonts w:ascii="Palatino Linotype" w:hAnsi="Palatino Linotype" w:cs="Arial"/>
          <w:lang w:eastAsia="es-MX"/>
        </w:rPr>
        <w:t xml:space="preserve">, esta Ponencia Resolutora </w:t>
      </w:r>
      <w:r w:rsidR="00056DC6" w:rsidRPr="00607712">
        <w:rPr>
          <w:rFonts w:ascii="Palatino Linotype" w:hAnsi="Palatino Linotype" w:cs="Arial"/>
          <w:lang w:eastAsia="es-MX"/>
        </w:rPr>
        <w:t xml:space="preserve">con relación a </w:t>
      </w:r>
      <w:r w:rsidR="00243B5C" w:rsidRPr="00607712">
        <w:rPr>
          <w:rFonts w:ascii="Palatino Linotype" w:hAnsi="Palatino Linotype" w:cs="Arial"/>
          <w:lang w:eastAsia="es-MX"/>
        </w:rPr>
        <w:t xml:space="preserve">la información requerida por </w:t>
      </w:r>
      <w:r w:rsidR="00243B5C" w:rsidRPr="00607712">
        <w:rPr>
          <w:rFonts w:ascii="Palatino Linotype" w:hAnsi="Palatino Linotype" w:cs="Arial"/>
          <w:b/>
          <w:lang w:eastAsia="es-MX"/>
        </w:rPr>
        <w:t>LA RECURRENTE</w:t>
      </w:r>
      <w:r w:rsidR="00056DC6" w:rsidRPr="00607712">
        <w:rPr>
          <w:rFonts w:ascii="Palatino Linotype" w:hAnsi="Palatino Linotype" w:cs="Arial"/>
          <w:b/>
          <w:lang w:eastAsia="es-MX"/>
        </w:rPr>
        <w:t xml:space="preserve">, </w:t>
      </w:r>
      <w:r w:rsidR="00056DC6" w:rsidRPr="00607712">
        <w:rPr>
          <w:rFonts w:ascii="Palatino Linotype" w:hAnsi="Palatino Linotype" w:cs="Arial"/>
          <w:lang w:eastAsia="es-MX"/>
        </w:rPr>
        <w:t>precisa oportuno realizar las siguientes consideraciones</w:t>
      </w:r>
      <w:r w:rsidR="00D66BD9" w:rsidRPr="00607712">
        <w:rPr>
          <w:rFonts w:ascii="Palatino Linotype" w:hAnsi="Palatino Linotype" w:cs="Arial"/>
          <w:lang w:eastAsia="es-MX"/>
        </w:rPr>
        <w:t>:</w:t>
      </w:r>
    </w:p>
    <w:p w14:paraId="63124DA0" w14:textId="62AEC43E" w:rsidR="0020458C" w:rsidRPr="00607712" w:rsidRDefault="0020458C" w:rsidP="00FD2D40">
      <w:pPr>
        <w:spacing w:before="360" w:line="360" w:lineRule="auto"/>
        <w:jc w:val="both"/>
        <w:rPr>
          <w:rFonts w:ascii="Palatino Linotype" w:hAnsi="Palatino Linotype" w:cs="Arial"/>
          <w:b/>
          <w:lang w:eastAsia="es-MX"/>
        </w:rPr>
      </w:pPr>
      <w:r w:rsidRPr="00607712">
        <w:rPr>
          <w:rFonts w:ascii="Palatino Linotype" w:hAnsi="Palatino Linotype" w:cs="Arial"/>
          <w:b/>
          <w:lang w:eastAsia="es-MX"/>
        </w:rPr>
        <w:t>Numeral 1</w:t>
      </w:r>
    </w:p>
    <w:p w14:paraId="60F258EB" w14:textId="4CE87B49" w:rsidR="00F34D41" w:rsidRPr="00607712" w:rsidRDefault="00D140F9" w:rsidP="00F34D41">
      <w:pPr>
        <w:spacing w:after="240" w:line="360" w:lineRule="auto"/>
        <w:jc w:val="both"/>
        <w:rPr>
          <w:rFonts w:ascii="Palatino Linotype" w:hAnsi="Palatino Linotype" w:cs="Arial"/>
        </w:rPr>
      </w:pPr>
      <w:r w:rsidRPr="00607712">
        <w:rPr>
          <w:rFonts w:ascii="Palatino Linotype" w:hAnsi="Palatino Linotype" w:cs="Arial"/>
        </w:rPr>
        <w:t xml:space="preserve">Con relación a lo requerido, </w:t>
      </w:r>
      <w:r w:rsidRPr="00607712">
        <w:rPr>
          <w:rFonts w:ascii="Palatino Linotype" w:hAnsi="Palatino Linotype" w:cs="Arial"/>
          <w:b/>
        </w:rPr>
        <w:t>EL SUJETO OBLIGADO</w:t>
      </w:r>
      <w:r w:rsidRPr="00607712">
        <w:rPr>
          <w:rFonts w:ascii="Palatino Linotype" w:hAnsi="Palatino Linotype" w:cs="Arial"/>
        </w:rPr>
        <w:t xml:space="preserve"> precisó</w:t>
      </w:r>
      <w:r w:rsidR="00005C3F" w:rsidRPr="00607712">
        <w:rPr>
          <w:rFonts w:ascii="Palatino Linotype" w:hAnsi="Palatino Linotype" w:cs="Arial"/>
        </w:rPr>
        <w:t xml:space="preserve"> en respuesta a la solicitud</w:t>
      </w:r>
      <w:r w:rsidRPr="00607712">
        <w:rPr>
          <w:rFonts w:ascii="Palatino Linotype" w:hAnsi="Palatino Linotype" w:cs="Arial"/>
        </w:rPr>
        <w:t xml:space="preserve">, a través del </w:t>
      </w:r>
      <w:r w:rsidR="00D36CE0" w:rsidRPr="00607712">
        <w:rPr>
          <w:rFonts w:ascii="Palatino Linotype" w:hAnsi="Palatino Linotype" w:cs="Arial"/>
        </w:rPr>
        <w:t>Tesorero Municipal</w:t>
      </w:r>
      <w:r w:rsidRPr="00607712">
        <w:rPr>
          <w:rFonts w:ascii="Palatino Linotype" w:hAnsi="Palatino Linotype" w:cs="Arial"/>
        </w:rPr>
        <w:t xml:space="preserve">, que no genera, posee o administra la información, en razón de que, el gasto realizado </w:t>
      </w:r>
      <w:r w:rsidRPr="00607712">
        <w:rPr>
          <w:rFonts w:ascii="Palatino Linotype" w:hAnsi="Palatino Linotype" w:cs="Arial"/>
          <w:b/>
        </w:rPr>
        <w:t>no involucr</w:t>
      </w:r>
      <w:r w:rsidR="00005C3F" w:rsidRPr="00607712">
        <w:rPr>
          <w:rFonts w:ascii="Palatino Linotype" w:hAnsi="Palatino Linotype" w:cs="Arial"/>
          <w:b/>
        </w:rPr>
        <w:t>ó</w:t>
      </w:r>
      <w:r w:rsidRPr="00607712">
        <w:rPr>
          <w:rFonts w:ascii="Palatino Linotype" w:hAnsi="Palatino Linotype" w:cs="Arial"/>
          <w:b/>
        </w:rPr>
        <w:t xml:space="preserve"> el ejercicio de recurso </w:t>
      </w:r>
      <w:r w:rsidRPr="00607712">
        <w:rPr>
          <w:rFonts w:ascii="Palatino Linotype" w:hAnsi="Palatino Linotype" w:cs="Arial"/>
          <w:b/>
        </w:rPr>
        <w:lastRenderedPageBreak/>
        <w:t>público</w:t>
      </w:r>
      <w:r w:rsidRPr="00607712">
        <w:rPr>
          <w:rFonts w:ascii="Palatino Linotype" w:hAnsi="Palatino Linotype" w:cs="Arial"/>
        </w:rPr>
        <w:t xml:space="preserve">, </w:t>
      </w:r>
      <w:r w:rsidR="00005C3F" w:rsidRPr="00607712">
        <w:rPr>
          <w:rFonts w:ascii="Palatino Linotype" w:hAnsi="Palatino Linotype" w:cs="Arial"/>
        </w:rPr>
        <w:t>ya que fue erogado, de manera particular, por el Presidente Municipal</w:t>
      </w:r>
      <w:r w:rsidR="00F34D41" w:rsidRPr="00607712">
        <w:rPr>
          <w:rFonts w:ascii="Palatino Linotype" w:hAnsi="Palatino Linotype" w:cs="Arial"/>
        </w:rPr>
        <w:t xml:space="preserve">; aunado al señalamiento por parte del Director de Administración, de que </w:t>
      </w:r>
      <w:r w:rsidR="00741889" w:rsidRPr="00607712">
        <w:rPr>
          <w:rFonts w:ascii="Palatino Linotype" w:hAnsi="Palatino Linotype" w:cs="Arial"/>
        </w:rPr>
        <w:t xml:space="preserve">de la búsqueda exhaustiva en los departamentos que lo conforman, se advirtió que </w:t>
      </w:r>
      <w:r w:rsidR="00F34D41" w:rsidRPr="00607712">
        <w:rPr>
          <w:rFonts w:ascii="Palatino Linotype" w:hAnsi="Palatino Linotype" w:cs="Arial"/>
        </w:rPr>
        <w:t>no se generó, posee y/o administra documento alguno que diera constancia de lo solicitado.</w:t>
      </w:r>
    </w:p>
    <w:p w14:paraId="4D25F135" w14:textId="4C4A2815" w:rsidR="00005C3F" w:rsidRPr="00607712" w:rsidRDefault="00005C3F" w:rsidP="00FD2D40">
      <w:pPr>
        <w:spacing w:before="240" w:after="240" w:line="360" w:lineRule="auto"/>
        <w:jc w:val="both"/>
        <w:rPr>
          <w:rFonts w:ascii="Palatino Linotype" w:hAnsi="Palatino Linotype" w:cs="Arial"/>
          <w:color w:val="000000"/>
        </w:rPr>
      </w:pPr>
      <w:r w:rsidRPr="00607712">
        <w:rPr>
          <w:rFonts w:ascii="Palatino Linotype" w:hAnsi="Palatino Linotype" w:cs="Arial"/>
        </w:rPr>
        <w:t xml:space="preserve">En ese contexto, como bien lo refiere </w:t>
      </w:r>
      <w:r w:rsidRPr="00607712">
        <w:rPr>
          <w:rFonts w:ascii="Palatino Linotype" w:hAnsi="Palatino Linotype" w:cs="Arial"/>
          <w:b/>
        </w:rPr>
        <w:t>EL SUJETO OBLIGADO</w:t>
      </w:r>
      <w:r w:rsidRPr="00607712">
        <w:rPr>
          <w:rFonts w:ascii="Palatino Linotype" w:hAnsi="Palatino Linotype" w:cs="Arial"/>
        </w:rPr>
        <w:t xml:space="preserve">, es relevante </w:t>
      </w:r>
      <w:r w:rsidRPr="00607712">
        <w:rPr>
          <w:rFonts w:ascii="Palatino Linotype" w:hAnsi="Palatino Linotype" w:cs="Arial"/>
          <w:color w:val="000000"/>
        </w:rPr>
        <w:t xml:space="preserve">traer a contexto el contenido de los artículos 4 y 12, de la </w:t>
      </w:r>
      <w:r w:rsidRPr="00607712">
        <w:rPr>
          <w:rFonts w:ascii="Palatino Linotype" w:hAnsi="Palatino Linotype" w:cs="Arial"/>
        </w:rPr>
        <w:t>Ley de Transparencia y Acceso a la Información Pública del Estado de México y Municipios, que son del tenor siguiente:</w:t>
      </w:r>
    </w:p>
    <w:p w14:paraId="43A36415" w14:textId="77777777" w:rsidR="00005C3F" w:rsidRPr="00607712" w:rsidRDefault="00005C3F" w:rsidP="0099206A">
      <w:pPr>
        <w:spacing w:before="120" w:after="120"/>
        <w:ind w:left="709" w:right="709"/>
        <w:jc w:val="both"/>
        <w:rPr>
          <w:rFonts w:ascii="Palatino Linotype" w:hAnsi="Palatino Linotype" w:cs="Arial"/>
          <w:i/>
          <w:sz w:val="22"/>
          <w:szCs w:val="22"/>
        </w:rPr>
      </w:pPr>
      <w:r w:rsidRPr="00607712">
        <w:rPr>
          <w:rFonts w:ascii="Palatino Linotype" w:hAnsi="Palatino Linotype" w:cs="Arial"/>
          <w:i/>
          <w:sz w:val="22"/>
          <w:szCs w:val="22"/>
        </w:rPr>
        <w:t>“</w:t>
      </w:r>
      <w:r w:rsidRPr="00607712">
        <w:rPr>
          <w:rFonts w:ascii="Palatino Linotype" w:hAnsi="Palatino Linotype" w:cs="Arial"/>
          <w:b/>
          <w:i/>
          <w:sz w:val="22"/>
          <w:szCs w:val="22"/>
        </w:rPr>
        <w:t>Artículo 4.</w:t>
      </w:r>
      <w:r w:rsidRPr="00607712">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E434DB2" w14:textId="77777777" w:rsidR="00005C3F" w:rsidRPr="00607712" w:rsidRDefault="00005C3F" w:rsidP="0099206A">
      <w:pPr>
        <w:spacing w:before="120" w:after="120"/>
        <w:ind w:left="709" w:right="709"/>
        <w:jc w:val="both"/>
        <w:rPr>
          <w:rFonts w:ascii="Palatino Linotype" w:hAnsi="Palatino Linotype" w:cs="Arial"/>
          <w:i/>
          <w:sz w:val="22"/>
          <w:szCs w:val="22"/>
        </w:rPr>
      </w:pPr>
      <w:r w:rsidRPr="00607712">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607712">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089E3A" w14:textId="77777777" w:rsidR="00005C3F" w:rsidRPr="00607712" w:rsidRDefault="00005C3F" w:rsidP="0099206A">
      <w:pPr>
        <w:spacing w:before="120" w:after="120"/>
        <w:ind w:left="709" w:right="709"/>
        <w:jc w:val="both"/>
        <w:rPr>
          <w:rFonts w:ascii="Palatino Linotype" w:hAnsi="Palatino Linotype" w:cs="Arial"/>
          <w:i/>
          <w:sz w:val="22"/>
          <w:szCs w:val="22"/>
        </w:rPr>
      </w:pPr>
      <w:r w:rsidRPr="00607712">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10AAD497" w14:textId="77777777" w:rsidR="00005C3F" w:rsidRPr="00607712" w:rsidRDefault="00005C3F" w:rsidP="0099206A">
      <w:pPr>
        <w:spacing w:before="120" w:after="120"/>
        <w:ind w:left="709" w:right="709"/>
        <w:jc w:val="both"/>
        <w:rPr>
          <w:rFonts w:ascii="Palatino Linotype" w:hAnsi="Palatino Linotype" w:cs="Arial"/>
          <w:i/>
          <w:sz w:val="22"/>
          <w:szCs w:val="22"/>
        </w:rPr>
      </w:pPr>
      <w:r w:rsidRPr="00607712">
        <w:rPr>
          <w:rFonts w:ascii="Palatino Linotype" w:hAnsi="Palatino Linotype" w:cs="Arial"/>
          <w:b/>
          <w:i/>
          <w:sz w:val="22"/>
          <w:szCs w:val="22"/>
        </w:rPr>
        <w:t>Artículo 12.</w:t>
      </w:r>
      <w:r w:rsidRPr="0060771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04AA5D35" w14:textId="77777777" w:rsidR="00005C3F" w:rsidRPr="00607712" w:rsidRDefault="00005C3F" w:rsidP="0099206A">
      <w:pPr>
        <w:spacing w:before="120" w:after="120"/>
        <w:ind w:left="709" w:right="709"/>
        <w:jc w:val="both"/>
        <w:rPr>
          <w:rFonts w:ascii="Palatino Linotype" w:hAnsi="Palatino Linotype" w:cs="Arial"/>
          <w:i/>
          <w:sz w:val="22"/>
          <w:szCs w:val="22"/>
        </w:rPr>
      </w:pPr>
      <w:r w:rsidRPr="00607712">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607712">
        <w:rPr>
          <w:rFonts w:ascii="Palatino Linotype" w:hAnsi="Palatino Linotype" w:cs="Arial"/>
          <w:i/>
          <w:sz w:val="22"/>
          <w:szCs w:val="22"/>
        </w:rPr>
        <w:t>; no estarán obligados a generarla, resumirla, efectuar cálculos o practicar investigaciones.”</w:t>
      </w:r>
    </w:p>
    <w:p w14:paraId="16C65E26" w14:textId="77777777" w:rsidR="00005C3F" w:rsidRPr="00607712" w:rsidRDefault="00005C3F" w:rsidP="0099206A">
      <w:pPr>
        <w:spacing w:before="120" w:after="120"/>
        <w:ind w:left="709" w:right="709"/>
        <w:jc w:val="both"/>
        <w:rPr>
          <w:rFonts w:ascii="Palatino Linotype" w:hAnsi="Palatino Linotype" w:cs="Arial"/>
          <w:sz w:val="22"/>
          <w:szCs w:val="22"/>
        </w:rPr>
      </w:pPr>
      <w:r w:rsidRPr="00607712">
        <w:rPr>
          <w:rFonts w:ascii="Palatino Linotype" w:hAnsi="Palatino Linotype" w:cs="Arial"/>
          <w:sz w:val="22"/>
          <w:szCs w:val="22"/>
        </w:rPr>
        <w:t>(Énfasis añadido)</w:t>
      </w:r>
    </w:p>
    <w:p w14:paraId="2848F77D" w14:textId="77777777" w:rsidR="00FE1208" w:rsidRPr="00607712" w:rsidRDefault="00005C3F" w:rsidP="00741889">
      <w:pPr>
        <w:spacing w:before="360" w:after="240" w:line="360" w:lineRule="auto"/>
        <w:jc w:val="both"/>
        <w:rPr>
          <w:rFonts w:ascii="Palatino Linotype" w:hAnsi="Palatino Linotype" w:cs="Arial"/>
        </w:rPr>
      </w:pPr>
      <w:r w:rsidRPr="00607712">
        <w:rPr>
          <w:rFonts w:ascii="Palatino Linotype" w:hAnsi="Palatino Linotype" w:cs="Arial"/>
        </w:rPr>
        <w:lastRenderedPageBreak/>
        <w:t xml:space="preserve">Los preceptos legales transcritos establecen </w:t>
      </w:r>
      <w:r w:rsidRPr="00607712">
        <w:rPr>
          <w:rFonts w:ascii="Palatino Linotype" w:hAnsi="Palatino Linotype" w:cs="Arial"/>
          <w:b/>
          <w:u w:val="single"/>
        </w:rPr>
        <w:t>la obligación de los Sujetos Obligados a entregar la información pública solicitada por los particulares y que obren en sus archivos</w:t>
      </w:r>
      <w:r w:rsidRPr="00607712">
        <w:rPr>
          <w:rFonts w:ascii="Palatino Linotype" w:hAnsi="Palatino Linotype" w:cs="Arial"/>
        </w:rPr>
        <w:t xml:space="preserve">, siendo ésta la generada o en su posesión, privilegiando el principio de máxima publicidad, sin necesidad de procesarla, resumirla, ni efectuar cálculos ni investigaciones. Lo anterior, se traduce en que, </w:t>
      </w:r>
      <w:r w:rsidR="00F34D41" w:rsidRPr="00607712">
        <w:rPr>
          <w:rFonts w:ascii="Palatino Linotype" w:hAnsi="Palatino Linotype" w:cs="Arial"/>
        </w:rPr>
        <w:t xml:space="preserve">sólo se está ante el deber para los Sujetos Obligados para </w:t>
      </w:r>
      <w:r w:rsidRPr="00607712">
        <w:rPr>
          <w:rFonts w:ascii="Palatino Linotype" w:hAnsi="Palatino Linotype" w:cs="Arial"/>
        </w:rPr>
        <w:t xml:space="preserve">para satisfacer </w:t>
      </w:r>
      <w:r w:rsidR="00F34D41" w:rsidRPr="00607712">
        <w:rPr>
          <w:rFonts w:ascii="Palatino Linotype" w:hAnsi="Palatino Linotype" w:cs="Arial"/>
        </w:rPr>
        <w:t xml:space="preserve">el derecho de acceso a la información pública de los particulares, de entregar </w:t>
      </w:r>
      <w:r w:rsidRPr="00607712">
        <w:rPr>
          <w:rFonts w:ascii="Palatino Linotype" w:hAnsi="Palatino Linotype" w:cs="Arial"/>
        </w:rPr>
        <w:t>la información pública</w:t>
      </w:r>
      <w:r w:rsidR="00F34D41" w:rsidRPr="00607712">
        <w:rPr>
          <w:rFonts w:ascii="Palatino Linotype" w:hAnsi="Palatino Linotype" w:cs="Arial"/>
        </w:rPr>
        <w:t xml:space="preserve"> que </w:t>
      </w:r>
      <w:r w:rsidRPr="00607712">
        <w:rPr>
          <w:rFonts w:ascii="Palatino Linotype" w:hAnsi="Palatino Linotype" w:cs="Arial"/>
        </w:rPr>
        <w:t xml:space="preserve">posea o administre </w:t>
      </w:r>
      <w:r w:rsidRPr="00607712">
        <w:rPr>
          <w:rFonts w:ascii="Palatino Linotype" w:hAnsi="Palatino Linotype" w:cs="Arial"/>
          <w:b/>
        </w:rPr>
        <w:t>en sus archivos</w:t>
      </w:r>
      <w:r w:rsidRPr="00607712">
        <w:rPr>
          <w:rFonts w:ascii="Palatino Linotype" w:hAnsi="Palatino Linotype" w:cs="Arial"/>
        </w:rPr>
        <w:t>.</w:t>
      </w:r>
    </w:p>
    <w:p w14:paraId="2158E4A9" w14:textId="51E32340" w:rsidR="00005C3F" w:rsidRPr="00607712" w:rsidRDefault="00F34D41" w:rsidP="00741889">
      <w:pPr>
        <w:spacing w:before="360" w:after="240" w:line="360" w:lineRule="auto"/>
        <w:jc w:val="both"/>
        <w:rPr>
          <w:rFonts w:ascii="Palatino Linotype" w:hAnsi="Palatino Linotype" w:cs="Arial"/>
          <w:lang w:val="es-ES_tradnl"/>
        </w:rPr>
      </w:pPr>
      <w:r w:rsidRPr="00607712">
        <w:rPr>
          <w:rFonts w:ascii="Palatino Linotype" w:hAnsi="Palatino Linotype" w:cs="Arial"/>
          <w:lang w:eastAsia="es-MX"/>
        </w:rPr>
        <w:t xml:space="preserve">En ese sentido, el pronunciamiento del </w:t>
      </w:r>
      <w:r w:rsidRPr="00607712">
        <w:rPr>
          <w:rFonts w:ascii="Palatino Linotype" w:hAnsi="Palatino Linotype" w:cs="Arial"/>
          <w:b/>
          <w:lang w:eastAsia="es-MX"/>
        </w:rPr>
        <w:t>SUJETO OBLIGADO</w:t>
      </w:r>
      <w:r w:rsidRPr="00607712">
        <w:rPr>
          <w:rFonts w:ascii="Palatino Linotype" w:hAnsi="Palatino Linotype" w:cs="Arial"/>
          <w:lang w:eastAsia="es-MX"/>
        </w:rPr>
        <w:t xml:space="preserve"> en el sentido de que no generó, ni posee o administra la información requerida, colma lo requerido, </w:t>
      </w:r>
      <w:r w:rsidR="00FE1208" w:rsidRPr="00607712">
        <w:rPr>
          <w:rFonts w:ascii="Palatino Linotype" w:hAnsi="Palatino Linotype" w:cs="Arial"/>
          <w:lang w:eastAsia="es-MX"/>
        </w:rPr>
        <w:t>derivado de la</w:t>
      </w:r>
      <w:r w:rsidRPr="00607712">
        <w:rPr>
          <w:rFonts w:ascii="Palatino Linotype" w:hAnsi="Palatino Linotype" w:cs="Arial"/>
          <w:lang w:eastAsia="es-MX"/>
        </w:rPr>
        <w:t xml:space="preserve"> búsqueda exhaustiva por parte </w:t>
      </w:r>
      <w:r w:rsidR="00741889" w:rsidRPr="00607712">
        <w:rPr>
          <w:rFonts w:ascii="Palatino Linotype" w:hAnsi="Palatino Linotype" w:cs="Arial"/>
          <w:lang w:eastAsia="es-MX"/>
        </w:rPr>
        <w:t>de las áreas competentes</w:t>
      </w:r>
      <w:r w:rsidR="00FE1208" w:rsidRPr="00607712">
        <w:rPr>
          <w:rFonts w:ascii="Palatino Linotype" w:hAnsi="Palatino Linotype" w:cs="Arial"/>
          <w:lang w:eastAsia="es-MX"/>
        </w:rPr>
        <w:t xml:space="preserve"> adscritas a la Tesorería Municipal y la Dirección de Administración; por lo cual, </w:t>
      </w:r>
      <w:r w:rsidR="00005C3F" w:rsidRPr="00607712">
        <w:rPr>
          <w:rFonts w:ascii="Palatino Linotype" w:hAnsi="Palatino Linotype" w:cs="Arial"/>
        </w:rPr>
        <w:t xml:space="preserve">debe tenerse por satisfecha dicha porción del numeral en estudio, </w:t>
      </w:r>
      <w:r w:rsidR="00FE1208" w:rsidRPr="00607712">
        <w:rPr>
          <w:rFonts w:ascii="Palatino Linotype" w:hAnsi="Palatino Linotype" w:cs="Arial"/>
        </w:rPr>
        <w:t xml:space="preserve">pues la afirmación de dichos Servidores Públicos Habilitados, </w:t>
      </w:r>
      <w:r w:rsidR="00005C3F" w:rsidRPr="00607712">
        <w:rPr>
          <w:rFonts w:ascii="Palatino Linotype" w:hAnsi="Palatino Linotype" w:cs="Arial"/>
          <w:lang w:val="es-ES_tradnl"/>
        </w:rPr>
        <w:t xml:space="preserve">a su vez, constituye un </w:t>
      </w:r>
      <w:r w:rsidR="00005C3F" w:rsidRPr="00607712">
        <w:rPr>
          <w:rFonts w:ascii="Palatino Linotype" w:hAnsi="Palatino Linotype" w:cs="Arial"/>
          <w:b/>
          <w:lang w:val="es-ES_tradnl"/>
        </w:rPr>
        <w:t>hecho negativo</w:t>
      </w:r>
      <w:r w:rsidR="00005C3F" w:rsidRPr="00607712">
        <w:rPr>
          <w:rFonts w:ascii="Palatino Linotype" w:hAnsi="Palatino Linotype" w:cs="Arial"/>
          <w:lang w:val="es-ES_tradnl"/>
        </w:rPr>
        <w:t xml:space="preserve">, pues lo solicitado </w:t>
      </w:r>
      <w:r w:rsidR="00005C3F" w:rsidRPr="00607712">
        <w:rPr>
          <w:rFonts w:ascii="Palatino Linotype" w:hAnsi="Palatino Linotype" w:cs="Arial"/>
          <w:b/>
          <w:u w:val="single"/>
          <w:lang w:val="es-ES_tradnl"/>
        </w:rPr>
        <w:t>no podría fácticamente obrar en los archivos del SUJETO OBLIGADO</w:t>
      </w:r>
      <w:r w:rsidR="00005C3F" w:rsidRPr="00607712">
        <w:rPr>
          <w:rFonts w:ascii="Palatino Linotype" w:hAnsi="Palatino Linotype" w:cs="Arial"/>
          <w:lang w:val="es-ES_tradnl"/>
        </w:rPr>
        <w:t>.</w:t>
      </w:r>
    </w:p>
    <w:p w14:paraId="6A48E8A8" w14:textId="77777777" w:rsidR="00005C3F" w:rsidRPr="00607712" w:rsidRDefault="00005C3F" w:rsidP="00FE1208">
      <w:pPr>
        <w:spacing w:before="360" w:after="240" w:line="360" w:lineRule="auto"/>
        <w:jc w:val="both"/>
        <w:rPr>
          <w:rFonts w:ascii="Palatino Linotype" w:hAnsi="Palatino Linotype" w:cs="Arial"/>
        </w:rPr>
      </w:pPr>
      <w:r w:rsidRPr="00607712">
        <w:rPr>
          <w:rFonts w:ascii="Palatino Linotype" w:hAnsi="Palatino Linotype" w:cs="Arial"/>
        </w:rPr>
        <w:t xml:space="preserve">Así, considerando que los Sujetos Obligados sólo deben proporcionar la </w:t>
      </w:r>
      <w:r w:rsidRPr="00607712">
        <w:rPr>
          <w:rFonts w:ascii="Palatino Linotype" w:hAnsi="Palatino Linotype"/>
        </w:rPr>
        <w:t>información</w:t>
      </w:r>
      <w:r w:rsidRPr="00607712">
        <w:rPr>
          <w:rFonts w:ascii="Palatino Linotype" w:hAnsi="Palatino Linotype" w:cs="Arial"/>
        </w:rPr>
        <w:t xml:space="preserve"> que se </w:t>
      </w:r>
      <w:r w:rsidRPr="00607712">
        <w:rPr>
          <w:rFonts w:ascii="Palatino Linotype" w:hAnsi="Palatino Linotype" w:cs="Arial"/>
          <w:lang w:eastAsia="es-MX"/>
        </w:rPr>
        <w:t>les</w:t>
      </w:r>
      <w:r w:rsidRPr="00607712">
        <w:rPr>
          <w:rFonts w:ascii="Palatino Linotype" w:hAnsi="Palatino Linotype" w:cs="Arial"/>
        </w:rPr>
        <w:t xml:space="preserve"> requiera y </w:t>
      </w:r>
      <w:r w:rsidRPr="00607712">
        <w:rPr>
          <w:rFonts w:ascii="Palatino Linotype" w:hAnsi="Palatino Linotype" w:cs="Arial"/>
          <w:b/>
          <w:u w:val="single"/>
        </w:rPr>
        <w:t>que obre en sus archivos</w:t>
      </w:r>
      <w:r w:rsidRPr="00607712">
        <w:rPr>
          <w:rFonts w:ascii="Palatino Linotype" w:hAnsi="Palatino Linotype" w:cs="Arial"/>
        </w:rPr>
        <w:t xml:space="preserve">, lo que a </w:t>
      </w:r>
      <w:r w:rsidRPr="00607712">
        <w:rPr>
          <w:rFonts w:ascii="Palatino Linotype" w:hAnsi="Palatino Linotype" w:cs="Arial"/>
          <w:i/>
        </w:rPr>
        <w:t>contrario sensu</w:t>
      </w:r>
      <w:r w:rsidRPr="00607712">
        <w:rPr>
          <w:rFonts w:ascii="Palatino Linotype" w:hAnsi="Palatino Linotype" w:cs="Arial"/>
        </w:rPr>
        <w:t xml:space="preserve"> significa que, </w:t>
      </w:r>
      <w:r w:rsidRPr="00607712">
        <w:rPr>
          <w:rFonts w:ascii="Palatino Linotype" w:hAnsi="Palatino Linotype" w:cs="Arial"/>
          <w:b/>
          <w:u w:val="single"/>
        </w:rPr>
        <w:t>no se está obligado a proporcionar lo que no obre en sus archivos</w:t>
      </w:r>
      <w:r w:rsidRPr="00607712">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14:paraId="0A1256E4" w14:textId="77777777" w:rsidR="00005C3F" w:rsidRPr="00607712" w:rsidRDefault="00005C3F" w:rsidP="00FE1208">
      <w:pPr>
        <w:spacing w:before="360" w:after="240" w:line="360" w:lineRule="auto"/>
        <w:jc w:val="both"/>
        <w:rPr>
          <w:rFonts w:ascii="Palatino Linotype" w:hAnsi="Palatino Linotype" w:cs="Arial"/>
        </w:rPr>
      </w:pPr>
      <w:r w:rsidRPr="00607712">
        <w:rPr>
          <w:rFonts w:ascii="Palatino Linotype" w:hAnsi="Palatino Linotype" w:cs="Arial"/>
        </w:rPr>
        <w:lastRenderedPageBreak/>
        <w:t xml:space="preserve">Sirve de apoyo a lo anterior, la Tesis Aislada con número de registro </w:t>
      </w:r>
      <w:r w:rsidRPr="00607712">
        <w:rPr>
          <w:rFonts w:ascii="Palatino Linotype" w:hAnsi="Palatino Linotype" w:cs="Arial"/>
          <w:lang w:val="es-ES_tradnl"/>
        </w:rPr>
        <w:t xml:space="preserve">267287, </w:t>
      </w:r>
      <w:r w:rsidRPr="00607712">
        <w:rPr>
          <w:rFonts w:ascii="Palatino Linotype" w:hAnsi="Palatino Linotype"/>
        </w:rPr>
        <w:t xml:space="preserve">de la Sexta Época de la </w:t>
      </w:r>
      <w:r w:rsidRPr="00607712">
        <w:rPr>
          <w:rFonts w:ascii="Palatino Linotype" w:hAnsi="Palatino Linotype" w:cs="Arial"/>
          <w:lang w:eastAsia="es-MX"/>
        </w:rPr>
        <w:t>Segunda</w:t>
      </w:r>
      <w:r w:rsidRPr="00607712">
        <w:rPr>
          <w:rFonts w:ascii="Palatino Linotype" w:hAnsi="Palatino Linotype" w:cs="Arial"/>
          <w:lang w:val="es-ES_tradnl"/>
        </w:rPr>
        <w:t xml:space="preserve"> </w:t>
      </w:r>
      <w:r w:rsidRPr="00607712">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14:paraId="7C9C24D8" w14:textId="77777777" w:rsidR="00005C3F" w:rsidRPr="00607712" w:rsidRDefault="00005C3F" w:rsidP="00687962">
      <w:pPr>
        <w:spacing w:before="120" w:after="120"/>
        <w:ind w:left="709" w:right="709"/>
        <w:jc w:val="both"/>
        <w:rPr>
          <w:rFonts w:ascii="Arial" w:hAnsi="Arial" w:cs="Arial"/>
          <w:sz w:val="22"/>
          <w:szCs w:val="22"/>
          <w:lang w:eastAsia="es-MX"/>
        </w:rPr>
      </w:pPr>
      <w:r w:rsidRPr="00607712">
        <w:rPr>
          <w:rFonts w:ascii="Palatino Linotype" w:hAnsi="Palatino Linotype" w:cs="Arial"/>
          <w:bCs/>
          <w:i/>
          <w:iCs/>
          <w:sz w:val="22"/>
          <w:szCs w:val="22"/>
          <w:lang w:eastAsia="es-MX"/>
        </w:rPr>
        <w:t>“</w:t>
      </w:r>
      <w:r w:rsidRPr="00607712">
        <w:rPr>
          <w:rFonts w:ascii="Palatino Linotype" w:hAnsi="Palatino Linotype" w:cs="Arial"/>
          <w:b/>
          <w:bCs/>
          <w:i/>
          <w:iCs/>
          <w:sz w:val="22"/>
          <w:szCs w:val="22"/>
          <w:lang w:eastAsia="es-MX"/>
        </w:rPr>
        <w:t>HECHOS NEGATIVOS, NO SON SUSCEPTIBLES DE DEMOSTRACION.</w:t>
      </w:r>
    </w:p>
    <w:p w14:paraId="0D3E5F45" w14:textId="77777777" w:rsidR="00005C3F" w:rsidRPr="00607712" w:rsidRDefault="00005C3F" w:rsidP="00687962">
      <w:pPr>
        <w:spacing w:before="120" w:after="120"/>
        <w:ind w:left="709" w:right="709"/>
        <w:jc w:val="both"/>
        <w:rPr>
          <w:rFonts w:ascii="Palatino Linotype" w:hAnsi="Palatino Linotype" w:cs="Arial"/>
          <w:i/>
          <w:iCs/>
          <w:sz w:val="22"/>
          <w:szCs w:val="22"/>
          <w:lang w:eastAsia="es-MX"/>
        </w:rPr>
      </w:pPr>
      <w:r w:rsidRPr="00607712">
        <w:rPr>
          <w:rFonts w:ascii="Palatino Linotype" w:hAnsi="Palatino Linotype" w:cs="Arial"/>
          <w:b/>
          <w:i/>
          <w:iCs/>
          <w:sz w:val="22"/>
          <w:szCs w:val="22"/>
          <w:u w:val="single"/>
          <w:lang w:eastAsia="es-MX"/>
        </w:rPr>
        <w:t xml:space="preserve">Tratándose de un hecho negativo, el Juez no tiene por qué </w:t>
      </w:r>
      <w:r w:rsidRPr="00607712">
        <w:rPr>
          <w:rFonts w:ascii="Palatino Linotype" w:hAnsi="Palatino Linotype"/>
          <w:b/>
          <w:i/>
          <w:sz w:val="22"/>
          <w:szCs w:val="22"/>
          <w:u w:val="single"/>
        </w:rPr>
        <w:t>invocar</w:t>
      </w:r>
      <w:r w:rsidRPr="00607712">
        <w:rPr>
          <w:rFonts w:ascii="Palatino Linotype" w:hAnsi="Palatino Linotype" w:cs="Arial"/>
          <w:b/>
          <w:i/>
          <w:iCs/>
          <w:sz w:val="22"/>
          <w:szCs w:val="22"/>
          <w:u w:val="single"/>
          <w:lang w:eastAsia="es-MX"/>
        </w:rPr>
        <w:t xml:space="preserve"> prueba alguna</w:t>
      </w:r>
      <w:r w:rsidRPr="00607712">
        <w:rPr>
          <w:rFonts w:ascii="Palatino Linotype" w:hAnsi="Palatino Linotype" w:cs="Arial"/>
          <w:i/>
          <w:iCs/>
          <w:sz w:val="22"/>
          <w:szCs w:val="22"/>
          <w:lang w:eastAsia="es-MX"/>
        </w:rPr>
        <w:t xml:space="preserve"> de la que se desprenda, </w:t>
      </w:r>
      <w:r w:rsidRPr="00607712">
        <w:rPr>
          <w:rFonts w:ascii="Palatino Linotype" w:hAnsi="Palatino Linotype" w:cs="Arial"/>
          <w:b/>
          <w:i/>
          <w:iCs/>
          <w:sz w:val="22"/>
          <w:szCs w:val="22"/>
          <w:u w:val="single"/>
          <w:lang w:eastAsia="es-MX"/>
        </w:rPr>
        <w:t>ya que</w:t>
      </w:r>
      <w:r w:rsidRPr="00607712">
        <w:rPr>
          <w:rFonts w:ascii="Palatino Linotype" w:hAnsi="Palatino Linotype" w:cs="Arial"/>
          <w:i/>
          <w:iCs/>
          <w:sz w:val="22"/>
          <w:szCs w:val="22"/>
          <w:lang w:eastAsia="es-MX"/>
        </w:rPr>
        <w:t xml:space="preserve"> es bien sabido que esta clase de hechos </w:t>
      </w:r>
      <w:r w:rsidRPr="00607712">
        <w:rPr>
          <w:rFonts w:ascii="Palatino Linotype" w:hAnsi="Palatino Linotype" w:cs="Arial"/>
          <w:b/>
          <w:i/>
          <w:iCs/>
          <w:sz w:val="22"/>
          <w:szCs w:val="22"/>
          <w:u w:val="single"/>
          <w:lang w:eastAsia="es-MX"/>
        </w:rPr>
        <w:t>no son susceptibles de demostración</w:t>
      </w:r>
      <w:r w:rsidRPr="00607712">
        <w:rPr>
          <w:rFonts w:ascii="Palatino Linotype" w:hAnsi="Palatino Linotype" w:cs="Arial"/>
          <w:i/>
          <w:iCs/>
          <w:sz w:val="22"/>
          <w:szCs w:val="22"/>
          <w:lang w:eastAsia="es-MX"/>
        </w:rPr>
        <w:t>.</w:t>
      </w:r>
    </w:p>
    <w:p w14:paraId="2CD983A7" w14:textId="77777777" w:rsidR="00005C3F" w:rsidRPr="00607712" w:rsidRDefault="00005C3F" w:rsidP="00687962">
      <w:pPr>
        <w:spacing w:before="120" w:after="120"/>
        <w:ind w:left="709" w:right="709"/>
        <w:jc w:val="both"/>
        <w:rPr>
          <w:rFonts w:ascii="Palatino Linotype" w:hAnsi="Palatino Linotype" w:cs="Arial"/>
          <w:i/>
          <w:iCs/>
          <w:sz w:val="22"/>
          <w:szCs w:val="22"/>
          <w:lang w:eastAsia="es-MX"/>
        </w:rPr>
      </w:pPr>
      <w:r w:rsidRPr="00607712">
        <w:rPr>
          <w:rFonts w:ascii="Palatino Linotype" w:hAnsi="Palatino Linotype" w:cs="Arial"/>
          <w:i/>
          <w:iCs/>
          <w:sz w:val="22"/>
          <w:szCs w:val="22"/>
          <w:lang w:eastAsia="es-MX"/>
        </w:rPr>
        <w:t>Amparo en revisión 2022/61. José García Florín (Menor). 9 de octubre de 1961. Cinco votos. Ponente: José Rivera Pérez Campos.”</w:t>
      </w:r>
    </w:p>
    <w:p w14:paraId="2F9C703E" w14:textId="77777777" w:rsidR="00005C3F" w:rsidRPr="00607712" w:rsidRDefault="00005C3F" w:rsidP="00687962">
      <w:pPr>
        <w:spacing w:before="120" w:after="120"/>
        <w:ind w:left="709" w:right="709"/>
        <w:jc w:val="both"/>
        <w:rPr>
          <w:rFonts w:ascii="Palatino Linotype" w:hAnsi="Palatino Linotype" w:cs="Arial"/>
          <w:sz w:val="22"/>
          <w:szCs w:val="22"/>
          <w:lang w:eastAsia="es-MX"/>
        </w:rPr>
      </w:pPr>
      <w:r w:rsidRPr="00607712">
        <w:rPr>
          <w:rFonts w:ascii="Palatino Linotype" w:hAnsi="Palatino Linotype" w:cs="Arial"/>
          <w:sz w:val="22"/>
          <w:szCs w:val="22"/>
          <w:lang w:eastAsia="es-MX"/>
        </w:rPr>
        <w:t>(Énfasis añadido)</w:t>
      </w:r>
    </w:p>
    <w:p w14:paraId="1F8AB472" w14:textId="7AC1EDD3" w:rsidR="00005C3F" w:rsidRPr="00607712" w:rsidRDefault="00005C3F" w:rsidP="00005C3F">
      <w:pPr>
        <w:spacing w:before="360" w:after="240" w:line="360" w:lineRule="auto"/>
        <w:jc w:val="both"/>
        <w:rPr>
          <w:rFonts w:ascii="Palatino Linotype" w:hAnsi="Palatino Linotype"/>
        </w:rPr>
      </w:pPr>
      <w:r w:rsidRPr="00607712">
        <w:rPr>
          <w:rFonts w:ascii="Palatino Linotype" w:hAnsi="Palatino Linotype" w:cs="Arial"/>
          <w:shd w:val="clear" w:color="auto" w:fill="FFFFFF"/>
        </w:rPr>
        <w:t xml:space="preserve">En esa </w:t>
      </w:r>
      <w:r w:rsidRPr="00607712">
        <w:rPr>
          <w:rFonts w:ascii="Palatino Linotype" w:hAnsi="Palatino Linotype" w:cs="Arial"/>
        </w:rPr>
        <w:t>tesitura</w:t>
      </w:r>
      <w:r w:rsidRPr="00607712">
        <w:rPr>
          <w:rFonts w:ascii="Palatino Linotype" w:hAnsi="Palatino Linotype" w:cs="Arial"/>
          <w:shd w:val="clear" w:color="auto" w:fill="FFFFFF"/>
        </w:rPr>
        <w:t xml:space="preserve">, esta Ponencia Resolutora considera necesario precisar, que derivado de lo anterior, en el presente caso, resulta improcedente la elaboración de un Acuerdo mediante el cual se declare la inexistencia de la información, puesto que no existe fuente obligacional para </w:t>
      </w:r>
      <w:r w:rsidRPr="00607712">
        <w:rPr>
          <w:rFonts w:ascii="Palatino Linotype" w:hAnsi="Palatino Linotype" w:cs="Arial"/>
          <w:b/>
          <w:shd w:val="clear" w:color="auto" w:fill="FFFFFF"/>
        </w:rPr>
        <w:t>EL SUJETO OBLIGADO</w:t>
      </w:r>
      <w:r w:rsidRPr="00607712">
        <w:rPr>
          <w:rFonts w:ascii="Palatino Linotype" w:hAnsi="Palatino Linotype" w:cs="Arial"/>
          <w:shd w:val="clear" w:color="auto" w:fill="FFFFFF"/>
        </w:rPr>
        <w:t xml:space="preserve"> cuente en sus archivos con la </w:t>
      </w:r>
      <w:r w:rsidRPr="00607712">
        <w:rPr>
          <w:rFonts w:ascii="Palatino Linotype" w:hAnsi="Palatino Linotype" w:cs="Arial"/>
          <w:lang w:eastAsia="es-MX"/>
        </w:rPr>
        <w:t>documentación</w:t>
      </w:r>
      <w:r w:rsidRPr="00607712">
        <w:rPr>
          <w:rFonts w:ascii="Palatino Linotype" w:hAnsi="Palatino Linotype" w:cs="Arial"/>
          <w:shd w:val="clear" w:color="auto" w:fill="FFFFFF"/>
        </w:rPr>
        <w:t xml:space="preserve"> requerida, al no existir fuente obligacional para generarla, poseerla o administrarla</w:t>
      </w:r>
      <w:r w:rsidR="00741889" w:rsidRPr="00607712">
        <w:rPr>
          <w:rFonts w:ascii="Palatino Linotype" w:hAnsi="Palatino Linotype" w:cs="Arial"/>
          <w:shd w:val="clear" w:color="auto" w:fill="FFFFFF"/>
        </w:rPr>
        <w:t>, ya que, aun y cuando se hubieren realizado erogaciones, las mismas no derivan del ejercicio de recursos públicos</w:t>
      </w:r>
      <w:r w:rsidRPr="00607712">
        <w:rPr>
          <w:rFonts w:ascii="Palatino Linotype" w:hAnsi="Palatino Linotype"/>
        </w:rPr>
        <w:t>.</w:t>
      </w:r>
    </w:p>
    <w:p w14:paraId="27393C8D" w14:textId="77777777" w:rsidR="00005C3F" w:rsidRPr="00607712" w:rsidRDefault="00005C3F" w:rsidP="00687962">
      <w:pPr>
        <w:spacing w:before="360" w:after="240" w:line="360" w:lineRule="auto"/>
        <w:jc w:val="both"/>
        <w:rPr>
          <w:rFonts w:ascii="Palatino Linotype" w:hAnsi="Palatino Linotype"/>
          <w:szCs w:val="20"/>
        </w:rPr>
      </w:pPr>
      <w:r w:rsidRPr="00607712">
        <w:rPr>
          <w:rFonts w:ascii="Palatino Linotype" w:hAnsi="Palatino Linotype"/>
          <w:szCs w:val="20"/>
        </w:rPr>
        <w:t xml:space="preserve">No </w:t>
      </w:r>
      <w:r w:rsidRPr="00607712">
        <w:rPr>
          <w:rFonts w:ascii="Palatino Linotype" w:hAnsi="Palatino Linotype" w:cs="Arial"/>
          <w:lang w:eastAsia="es-MX"/>
        </w:rPr>
        <w:t>obstante</w:t>
      </w:r>
      <w:r w:rsidRPr="00607712">
        <w:rPr>
          <w:rFonts w:ascii="Palatino Linotype" w:hAnsi="Palatino Linotype"/>
          <w:szCs w:val="20"/>
        </w:rPr>
        <w:t>, e</w:t>
      </w:r>
      <w:r w:rsidRPr="00607712">
        <w:rPr>
          <w:rFonts w:ascii="Palatino Linotype" w:hAnsi="Palatino Linotype" w:cs="Arial"/>
          <w:lang w:eastAsia="es-MX"/>
        </w:rPr>
        <w:t xml:space="preserve">sta Ponencia Resolutora </w:t>
      </w:r>
      <w:r w:rsidRPr="00607712">
        <w:rPr>
          <w:rFonts w:ascii="Palatino Linotype" w:hAnsi="Palatino Linotype"/>
          <w:szCs w:val="20"/>
        </w:rPr>
        <w:t xml:space="preserve">considera necesario precisar con relación al pronunciamiento realizado por el </w:t>
      </w:r>
      <w:r w:rsidRPr="00607712">
        <w:rPr>
          <w:rFonts w:ascii="Palatino Linotype" w:hAnsi="Palatino Linotype"/>
        </w:rPr>
        <w:t>Servidor Público Habilitado</w:t>
      </w:r>
      <w:r w:rsidRPr="00607712">
        <w:rPr>
          <w:rFonts w:ascii="Palatino Linotype" w:hAnsi="Palatino Linotype"/>
          <w:szCs w:val="20"/>
        </w:rPr>
        <w:t xml:space="preserve">, que este Instituto no está facultado para dudar de la </w:t>
      </w:r>
      <w:r w:rsidRPr="00607712">
        <w:rPr>
          <w:rFonts w:ascii="Palatino Linotype" w:hAnsi="Palatino Linotype"/>
        </w:rPr>
        <w:t>veracidad</w:t>
      </w:r>
      <w:r w:rsidRPr="00607712">
        <w:rPr>
          <w:rFonts w:ascii="Palatino Linotype" w:hAnsi="Palatino Linotype"/>
          <w:szCs w:val="20"/>
        </w:rPr>
        <w:t xml:space="preserve"> de la misma, pues no existe precepto legal alguno en la Ley de la materia para que, vía </w:t>
      </w:r>
      <w:r w:rsidRPr="00607712">
        <w:rPr>
          <w:rFonts w:ascii="Palatino Linotype" w:hAnsi="Palatino Linotype" w:cs="Arial"/>
        </w:rPr>
        <w:t>recurso</w:t>
      </w:r>
      <w:r w:rsidRPr="00607712">
        <w:rPr>
          <w:rFonts w:ascii="Palatino Linotype" w:hAnsi="Palatino Linotype"/>
          <w:szCs w:val="20"/>
        </w:rPr>
        <w:t xml:space="preserve"> de revisión, pueda pronunciarse al respecto. Lo anterior, en términos del artículo 202, segundo párrafo de </w:t>
      </w:r>
      <w:r w:rsidRPr="00607712">
        <w:rPr>
          <w:rFonts w:ascii="Palatino Linotype" w:hAnsi="Palatino Linotype"/>
          <w:szCs w:val="17"/>
          <w:lang w:eastAsia="es-ES_tradnl"/>
        </w:rPr>
        <w:t xml:space="preserve">la Ley de </w:t>
      </w:r>
      <w:r w:rsidRPr="00607712">
        <w:rPr>
          <w:rFonts w:ascii="Palatino Linotype" w:hAnsi="Palatino Linotype"/>
          <w:szCs w:val="17"/>
          <w:lang w:eastAsia="es-ES_tradnl"/>
        </w:rPr>
        <w:lastRenderedPageBreak/>
        <w:t xml:space="preserve">Transparencia y Acceso a la Información Pública del </w:t>
      </w:r>
      <w:r w:rsidRPr="00607712">
        <w:rPr>
          <w:rFonts w:ascii="Palatino Linotype" w:hAnsi="Palatino Linotype"/>
        </w:rPr>
        <w:t>Estado</w:t>
      </w:r>
      <w:r w:rsidRPr="00607712">
        <w:rPr>
          <w:rFonts w:ascii="Palatino Linotype" w:hAnsi="Palatino Linotype"/>
          <w:szCs w:val="17"/>
          <w:lang w:eastAsia="es-ES_tradnl"/>
        </w:rPr>
        <w:t xml:space="preserve"> de México y Municipios</w:t>
      </w:r>
      <w:r w:rsidRPr="00607712">
        <w:rPr>
          <w:rStyle w:val="Refdenotaalpie"/>
          <w:rFonts w:ascii="Palatino Linotype" w:hAnsi="Palatino Linotype"/>
          <w:szCs w:val="17"/>
          <w:lang w:eastAsia="es-ES_tradnl"/>
        </w:rPr>
        <w:footnoteReference w:id="3"/>
      </w:r>
      <w:r w:rsidRPr="00607712">
        <w:rPr>
          <w:rFonts w:ascii="Palatino Linotype" w:hAnsi="Palatino Linotype"/>
          <w:szCs w:val="17"/>
          <w:lang w:eastAsia="es-ES_tradnl"/>
        </w:rPr>
        <w:t>,</w:t>
      </w:r>
      <w:r w:rsidRPr="00607712">
        <w:rPr>
          <w:rFonts w:ascii="Palatino Linotype" w:hAnsi="Palatino Linotype"/>
          <w:szCs w:val="20"/>
        </w:rPr>
        <w:t xml:space="preserve"> y el criterio orientador 31/10 emitido por el entonces Instituto Federal de Acceso a la Información y Protección de Datos (IFAI) hoy Instituto Nacional de </w:t>
      </w:r>
      <w:r w:rsidRPr="00607712">
        <w:rPr>
          <w:rFonts w:ascii="Palatino Linotype" w:hAnsi="Palatino Linotype" w:cs="Arial"/>
        </w:rPr>
        <w:t>Transparencia</w:t>
      </w:r>
      <w:r w:rsidRPr="00607712">
        <w:rPr>
          <w:rFonts w:ascii="Palatino Linotype" w:hAnsi="Palatino Linotype"/>
          <w:szCs w:val="20"/>
        </w:rPr>
        <w:t>, Acceso a la Información y Protección de Datos Personales (INAI), que a la letra dice:</w:t>
      </w:r>
    </w:p>
    <w:p w14:paraId="59D4BD78" w14:textId="77777777" w:rsidR="00005C3F" w:rsidRPr="00607712" w:rsidRDefault="00005C3F" w:rsidP="0065089D">
      <w:pPr>
        <w:spacing w:before="120" w:after="120"/>
        <w:ind w:left="709" w:right="709"/>
        <w:jc w:val="both"/>
        <w:rPr>
          <w:rFonts w:ascii="Palatino Linotype" w:hAnsi="Palatino Linotype"/>
          <w:i/>
          <w:sz w:val="22"/>
          <w:szCs w:val="22"/>
        </w:rPr>
      </w:pPr>
      <w:r w:rsidRPr="00607712">
        <w:rPr>
          <w:rFonts w:ascii="Palatino Linotype" w:hAnsi="Palatino Linotype"/>
          <w:i/>
          <w:sz w:val="22"/>
          <w:szCs w:val="22"/>
        </w:rPr>
        <w:t>“</w:t>
      </w:r>
      <w:r w:rsidRPr="00607712">
        <w:rPr>
          <w:rFonts w:ascii="Palatino Linotype" w:hAnsi="Palatino Linotype"/>
          <w:b/>
          <w:i/>
          <w:sz w:val="22"/>
          <w:szCs w:val="22"/>
        </w:rPr>
        <w:t xml:space="preserve">El Instituto Federal de Acceso a la Información y Protección de Datos </w:t>
      </w:r>
      <w:r w:rsidRPr="00607712">
        <w:rPr>
          <w:rFonts w:ascii="Palatino Linotype" w:hAnsi="Palatino Linotype"/>
          <w:b/>
          <w:i/>
          <w:sz w:val="22"/>
          <w:szCs w:val="22"/>
          <w:u w:val="single"/>
        </w:rPr>
        <w:t>no cuenta con facultades para pronunciarse respecto de la veracidad de los documentos proporcionados por los sujetos obligados</w:t>
      </w:r>
      <w:r w:rsidRPr="00607712">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607712">
        <w:rPr>
          <w:rFonts w:ascii="Palatino Linotype" w:hAnsi="Palatino Linotype"/>
          <w:b/>
          <w:i/>
          <w:sz w:val="22"/>
          <w:szCs w:val="22"/>
          <w:u w:val="single"/>
        </w:rPr>
        <w:t xml:space="preserve">no está facultado para pronunciarse sobre la veracidad de la </w:t>
      </w:r>
      <w:r w:rsidRPr="00607712">
        <w:rPr>
          <w:rFonts w:ascii="Palatino Linotype" w:hAnsi="Palatino Linotype" w:cs="Arial"/>
          <w:b/>
          <w:i/>
          <w:sz w:val="22"/>
          <w:szCs w:val="22"/>
          <w:u w:val="single"/>
        </w:rPr>
        <w:t>información</w:t>
      </w:r>
      <w:r w:rsidRPr="00607712">
        <w:rPr>
          <w:rFonts w:ascii="Palatino Linotype" w:hAnsi="Palatino Linotype"/>
          <w:b/>
          <w:i/>
          <w:sz w:val="22"/>
          <w:szCs w:val="22"/>
          <w:u w:val="single"/>
        </w:rPr>
        <w:t xml:space="preserve"> proporcionada por las autoridades en respuesta a las solicitudes de información</w:t>
      </w:r>
      <w:r w:rsidRPr="00607712">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607712">
        <w:rPr>
          <w:rFonts w:ascii="Palatino Linotype" w:hAnsi="Palatino Linotype" w:cs="Arial"/>
          <w:i/>
          <w:sz w:val="22"/>
        </w:rPr>
        <w:t>permita</w:t>
      </w:r>
      <w:r w:rsidRPr="00607712">
        <w:rPr>
          <w:rFonts w:ascii="Palatino Linotype" w:hAnsi="Palatino Linotype"/>
          <w:i/>
          <w:sz w:val="22"/>
          <w:szCs w:val="22"/>
        </w:rPr>
        <w:t xml:space="preserve"> al Instituto Federal de Acceso a la Información y Protección de Datos conocer, vía recurso revisión, al respecto.</w:t>
      </w:r>
    </w:p>
    <w:p w14:paraId="5175930A" w14:textId="77777777" w:rsidR="00005C3F" w:rsidRPr="00607712" w:rsidRDefault="00005C3F" w:rsidP="0065089D">
      <w:pPr>
        <w:spacing w:before="120" w:after="120"/>
        <w:ind w:left="709" w:right="709"/>
        <w:jc w:val="both"/>
        <w:rPr>
          <w:rFonts w:ascii="Palatino Linotype" w:hAnsi="Palatino Linotype"/>
          <w:b/>
          <w:i/>
          <w:sz w:val="22"/>
          <w:szCs w:val="22"/>
        </w:rPr>
      </w:pPr>
      <w:r w:rsidRPr="00607712">
        <w:rPr>
          <w:rFonts w:ascii="Palatino Linotype" w:hAnsi="Palatino Linotype"/>
          <w:b/>
          <w:i/>
          <w:sz w:val="22"/>
          <w:szCs w:val="22"/>
        </w:rPr>
        <w:t xml:space="preserve">Expedientes: </w:t>
      </w:r>
    </w:p>
    <w:p w14:paraId="2696B66F" w14:textId="77777777" w:rsidR="00005C3F" w:rsidRPr="00607712" w:rsidRDefault="00005C3F" w:rsidP="0065089D">
      <w:pPr>
        <w:spacing w:before="120" w:after="120"/>
        <w:ind w:left="709" w:right="709"/>
        <w:jc w:val="both"/>
        <w:rPr>
          <w:rFonts w:ascii="Palatino Linotype" w:hAnsi="Palatino Linotype"/>
          <w:i/>
          <w:sz w:val="22"/>
          <w:szCs w:val="22"/>
        </w:rPr>
      </w:pPr>
      <w:r w:rsidRPr="00607712">
        <w:rPr>
          <w:rFonts w:ascii="Palatino Linotype" w:hAnsi="Palatino Linotype"/>
          <w:i/>
          <w:sz w:val="22"/>
          <w:szCs w:val="22"/>
        </w:rPr>
        <w:t xml:space="preserve">2440/07 Comisión Federal de Electricidad - Alonso Lujambio Irazábal </w:t>
      </w:r>
    </w:p>
    <w:p w14:paraId="7EE184F4" w14:textId="77777777" w:rsidR="00005C3F" w:rsidRPr="00607712" w:rsidRDefault="00005C3F" w:rsidP="0065089D">
      <w:pPr>
        <w:spacing w:before="120" w:after="120"/>
        <w:ind w:left="709" w:right="709"/>
        <w:jc w:val="both"/>
        <w:rPr>
          <w:rFonts w:ascii="Palatino Linotype" w:hAnsi="Palatino Linotype"/>
          <w:i/>
          <w:sz w:val="22"/>
          <w:szCs w:val="22"/>
        </w:rPr>
      </w:pPr>
      <w:r w:rsidRPr="00607712">
        <w:rPr>
          <w:rFonts w:ascii="Palatino Linotype" w:hAnsi="Palatino Linotype"/>
          <w:i/>
          <w:sz w:val="22"/>
          <w:szCs w:val="22"/>
        </w:rPr>
        <w:t xml:space="preserve">0113/09 Instituto de Seguridad y Servicios Sociales de los Trabajadores del Estado – Alonso Lujambio Irazábal </w:t>
      </w:r>
    </w:p>
    <w:p w14:paraId="2CB69388" w14:textId="77777777" w:rsidR="00005C3F" w:rsidRPr="00607712" w:rsidRDefault="00005C3F" w:rsidP="0065089D">
      <w:pPr>
        <w:spacing w:before="120" w:after="120"/>
        <w:ind w:left="709" w:right="709"/>
        <w:jc w:val="both"/>
        <w:rPr>
          <w:rFonts w:ascii="Palatino Linotype" w:hAnsi="Palatino Linotype"/>
          <w:i/>
          <w:sz w:val="22"/>
          <w:szCs w:val="22"/>
        </w:rPr>
      </w:pPr>
      <w:r w:rsidRPr="00607712">
        <w:rPr>
          <w:rFonts w:ascii="Palatino Linotype" w:hAnsi="Palatino Linotype"/>
          <w:i/>
          <w:sz w:val="22"/>
          <w:szCs w:val="22"/>
        </w:rPr>
        <w:t xml:space="preserve">1624/09 Instituto Nacional para la Educación de los Adultos - María </w:t>
      </w:r>
      <w:proofErr w:type="spellStart"/>
      <w:r w:rsidRPr="00607712">
        <w:rPr>
          <w:rFonts w:ascii="Palatino Linotype" w:hAnsi="Palatino Linotype"/>
          <w:i/>
          <w:sz w:val="22"/>
          <w:szCs w:val="22"/>
        </w:rPr>
        <w:t>Marván</w:t>
      </w:r>
      <w:proofErr w:type="spellEnd"/>
      <w:r w:rsidRPr="00607712">
        <w:rPr>
          <w:rFonts w:ascii="Palatino Linotype" w:hAnsi="Palatino Linotype"/>
          <w:i/>
          <w:sz w:val="22"/>
          <w:szCs w:val="22"/>
        </w:rPr>
        <w:t xml:space="preserve"> Laborde </w:t>
      </w:r>
    </w:p>
    <w:p w14:paraId="73468ADD" w14:textId="77777777" w:rsidR="00005C3F" w:rsidRPr="00607712" w:rsidRDefault="00005C3F" w:rsidP="0065089D">
      <w:pPr>
        <w:spacing w:before="120" w:after="120"/>
        <w:ind w:left="709" w:right="709"/>
        <w:jc w:val="both"/>
        <w:rPr>
          <w:rFonts w:ascii="Palatino Linotype" w:hAnsi="Palatino Linotype"/>
          <w:i/>
          <w:sz w:val="22"/>
          <w:szCs w:val="22"/>
        </w:rPr>
      </w:pPr>
      <w:r w:rsidRPr="00607712">
        <w:rPr>
          <w:rFonts w:ascii="Palatino Linotype" w:hAnsi="Palatino Linotype"/>
          <w:i/>
          <w:sz w:val="22"/>
          <w:szCs w:val="22"/>
        </w:rPr>
        <w:t xml:space="preserve">2395/09 Secretaría de Economía - María </w:t>
      </w:r>
      <w:proofErr w:type="spellStart"/>
      <w:r w:rsidRPr="00607712">
        <w:rPr>
          <w:rFonts w:ascii="Palatino Linotype" w:hAnsi="Palatino Linotype"/>
          <w:i/>
          <w:sz w:val="22"/>
          <w:szCs w:val="22"/>
        </w:rPr>
        <w:t>Marván</w:t>
      </w:r>
      <w:proofErr w:type="spellEnd"/>
      <w:r w:rsidRPr="00607712">
        <w:rPr>
          <w:rFonts w:ascii="Palatino Linotype" w:hAnsi="Palatino Linotype"/>
          <w:i/>
          <w:sz w:val="22"/>
          <w:szCs w:val="22"/>
        </w:rPr>
        <w:t xml:space="preserve"> Laborde </w:t>
      </w:r>
    </w:p>
    <w:p w14:paraId="744A44E8" w14:textId="77777777" w:rsidR="00005C3F" w:rsidRPr="00607712" w:rsidRDefault="00005C3F" w:rsidP="0065089D">
      <w:pPr>
        <w:spacing w:before="120" w:after="120"/>
        <w:ind w:left="709" w:right="709"/>
        <w:jc w:val="both"/>
        <w:rPr>
          <w:rFonts w:ascii="Palatino Linotype" w:hAnsi="Palatino Linotype"/>
          <w:i/>
          <w:sz w:val="22"/>
          <w:szCs w:val="22"/>
        </w:rPr>
      </w:pPr>
      <w:r w:rsidRPr="00607712">
        <w:rPr>
          <w:rFonts w:ascii="Palatino Linotype" w:hAnsi="Palatino Linotype"/>
          <w:i/>
          <w:sz w:val="22"/>
          <w:szCs w:val="22"/>
        </w:rPr>
        <w:t xml:space="preserve">0837/10 Administración Portuaria Integral de Veracruz, S.A. de C.V. – María </w:t>
      </w:r>
      <w:proofErr w:type="spellStart"/>
      <w:r w:rsidRPr="00607712">
        <w:rPr>
          <w:rFonts w:ascii="Palatino Linotype" w:hAnsi="Palatino Linotype"/>
          <w:i/>
          <w:sz w:val="22"/>
          <w:szCs w:val="22"/>
        </w:rPr>
        <w:t>Marván</w:t>
      </w:r>
      <w:proofErr w:type="spellEnd"/>
      <w:r w:rsidRPr="00607712">
        <w:rPr>
          <w:rFonts w:ascii="Palatino Linotype" w:hAnsi="Palatino Linotype"/>
          <w:i/>
          <w:sz w:val="22"/>
          <w:szCs w:val="22"/>
        </w:rPr>
        <w:t xml:space="preserve"> Laborde”</w:t>
      </w:r>
    </w:p>
    <w:p w14:paraId="6042659A" w14:textId="77777777" w:rsidR="00005C3F" w:rsidRPr="00607712" w:rsidRDefault="00005C3F" w:rsidP="0065089D">
      <w:pPr>
        <w:spacing w:before="120" w:after="120"/>
        <w:ind w:left="709" w:right="709"/>
        <w:jc w:val="both"/>
        <w:rPr>
          <w:rFonts w:ascii="Palatino Linotype" w:hAnsi="Palatino Linotype"/>
          <w:sz w:val="22"/>
          <w:szCs w:val="22"/>
        </w:rPr>
      </w:pPr>
      <w:r w:rsidRPr="00607712">
        <w:rPr>
          <w:rFonts w:ascii="Palatino Linotype" w:hAnsi="Palatino Linotype"/>
          <w:sz w:val="22"/>
          <w:szCs w:val="22"/>
        </w:rPr>
        <w:t>(Énfasis añadido)</w:t>
      </w:r>
    </w:p>
    <w:p w14:paraId="3F84B6B4" w14:textId="61C0CBFC" w:rsidR="00741889" w:rsidRPr="00607712" w:rsidRDefault="00741889" w:rsidP="00741889">
      <w:pPr>
        <w:spacing w:before="480" w:line="360" w:lineRule="auto"/>
        <w:jc w:val="both"/>
        <w:rPr>
          <w:rFonts w:ascii="Palatino Linotype" w:hAnsi="Palatino Linotype" w:cs="Arial"/>
          <w:b/>
          <w:lang w:eastAsia="es-MX"/>
        </w:rPr>
      </w:pPr>
      <w:r w:rsidRPr="00607712">
        <w:rPr>
          <w:rFonts w:ascii="Palatino Linotype" w:hAnsi="Palatino Linotype" w:cs="Arial"/>
          <w:b/>
          <w:lang w:eastAsia="es-MX"/>
        </w:rPr>
        <w:lastRenderedPageBreak/>
        <w:t>Numerales 2, 3 y 4</w:t>
      </w:r>
    </w:p>
    <w:p w14:paraId="684373CE" w14:textId="1E96CA11" w:rsidR="00D36CE0" w:rsidRPr="00607712" w:rsidRDefault="00741889" w:rsidP="00741889">
      <w:pPr>
        <w:spacing w:after="240" w:line="360" w:lineRule="auto"/>
        <w:jc w:val="both"/>
        <w:rPr>
          <w:rFonts w:ascii="Palatino Linotype" w:hAnsi="Palatino Linotype" w:cs="Arial"/>
        </w:rPr>
      </w:pPr>
      <w:r w:rsidRPr="00607712">
        <w:rPr>
          <w:rFonts w:ascii="Palatino Linotype" w:hAnsi="Palatino Linotype" w:cs="Arial"/>
        </w:rPr>
        <w:t>Por lo que hace a l</w:t>
      </w:r>
      <w:r w:rsidR="00D36CE0" w:rsidRPr="00607712">
        <w:rPr>
          <w:rFonts w:ascii="Palatino Linotype" w:hAnsi="Palatino Linotype" w:cs="Arial"/>
        </w:rPr>
        <w:t>a información relativa a los referiros numerales</w:t>
      </w:r>
      <w:r w:rsidRPr="00607712">
        <w:rPr>
          <w:rFonts w:ascii="Palatino Linotype" w:hAnsi="Palatino Linotype" w:cs="Arial"/>
        </w:rPr>
        <w:t xml:space="preserve">, se advierte que, </w:t>
      </w:r>
      <w:r w:rsidRPr="00607712">
        <w:rPr>
          <w:rFonts w:ascii="Palatino Linotype" w:hAnsi="Palatino Linotype" w:cs="Arial"/>
          <w:b/>
        </w:rPr>
        <w:t>EL SUJETO OBLIGADO</w:t>
      </w:r>
      <w:r w:rsidRPr="00607712">
        <w:rPr>
          <w:rFonts w:ascii="Palatino Linotype" w:hAnsi="Palatino Linotype" w:cs="Arial"/>
        </w:rPr>
        <w:t xml:space="preserve"> </w:t>
      </w:r>
      <w:r w:rsidR="00D36CE0" w:rsidRPr="00607712">
        <w:rPr>
          <w:rFonts w:ascii="Palatino Linotype" w:hAnsi="Palatino Linotype" w:cs="Arial"/>
        </w:rPr>
        <w:t xml:space="preserve">a través del Secretaria Particular del Presidente Municipal, como Servidor Público Habilitado, indicó que, no era la instancia facultada para brindar lo requerido, sino la </w:t>
      </w:r>
      <w:r w:rsidR="00687962" w:rsidRPr="00607712">
        <w:rPr>
          <w:rFonts w:ascii="Palatino Linotype" w:hAnsi="Palatino Linotype" w:cs="Arial"/>
        </w:rPr>
        <w:t xml:space="preserve">Dirección de Administración; por lo que </w:t>
      </w:r>
      <w:r w:rsidR="00687962" w:rsidRPr="00607712">
        <w:rPr>
          <w:rFonts w:ascii="Palatino Linotype" w:hAnsi="Palatino Linotype" w:cs="Arial"/>
          <w:b/>
        </w:rPr>
        <w:t>asum</w:t>
      </w:r>
      <w:r w:rsidR="00A77335" w:rsidRPr="00607712">
        <w:rPr>
          <w:rFonts w:ascii="Palatino Linotype" w:hAnsi="Palatino Linotype" w:cs="Arial"/>
          <w:b/>
        </w:rPr>
        <w:t>ió</w:t>
      </w:r>
      <w:r w:rsidR="00687962" w:rsidRPr="00607712">
        <w:rPr>
          <w:rFonts w:ascii="Palatino Linotype" w:hAnsi="Palatino Linotype" w:cs="Arial"/>
          <w:b/>
        </w:rPr>
        <w:t xml:space="preserve"> que, forma parte de sus funciones, atribuciones, facultades y competencias</w:t>
      </w:r>
      <w:r w:rsidR="00A77335" w:rsidRPr="00607712">
        <w:rPr>
          <w:rFonts w:ascii="Palatino Linotype" w:hAnsi="Palatino Linotype" w:cs="Arial"/>
        </w:rPr>
        <w:t xml:space="preserve">. En ese sentido, dicho Director, así como el propio Tesorero Municipal, </w:t>
      </w:r>
      <w:r w:rsidR="00687962" w:rsidRPr="00607712">
        <w:rPr>
          <w:rFonts w:ascii="Palatino Linotype" w:hAnsi="Palatino Linotype" w:cs="Arial"/>
          <w:b/>
        </w:rPr>
        <w:t>fue</w:t>
      </w:r>
      <w:r w:rsidR="00A77335" w:rsidRPr="00607712">
        <w:rPr>
          <w:rFonts w:ascii="Palatino Linotype" w:hAnsi="Palatino Linotype" w:cs="Arial"/>
          <w:b/>
        </w:rPr>
        <w:t>ron</w:t>
      </w:r>
      <w:r w:rsidR="00687962" w:rsidRPr="00607712">
        <w:rPr>
          <w:rFonts w:ascii="Palatino Linotype" w:hAnsi="Palatino Linotype" w:cs="Arial"/>
          <w:b/>
        </w:rPr>
        <w:t xml:space="preserve"> omiso</w:t>
      </w:r>
      <w:r w:rsidR="00A77335" w:rsidRPr="00607712">
        <w:rPr>
          <w:rFonts w:ascii="Palatino Linotype" w:hAnsi="Palatino Linotype" w:cs="Arial"/>
          <w:b/>
        </w:rPr>
        <w:t>s</w:t>
      </w:r>
      <w:r w:rsidR="00687962" w:rsidRPr="00607712">
        <w:rPr>
          <w:rFonts w:ascii="Palatino Linotype" w:hAnsi="Palatino Linotype" w:cs="Arial"/>
          <w:b/>
        </w:rPr>
        <w:t xml:space="preserve"> en </w:t>
      </w:r>
      <w:r w:rsidR="00A77335" w:rsidRPr="00607712">
        <w:rPr>
          <w:rFonts w:ascii="Palatino Linotype" w:hAnsi="Palatino Linotype" w:cs="Arial"/>
          <w:b/>
        </w:rPr>
        <w:t>pronunciarse de manera clara y precisa</w:t>
      </w:r>
      <w:r w:rsidR="00687962" w:rsidRPr="00607712">
        <w:rPr>
          <w:rFonts w:ascii="Palatino Linotype" w:hAnsi="Palatino Linotype" w:cs="Arial"/>
          <w:b/>
        </w:rPr>
        <w:t xml:space="preserve">, respecto de </w:t>
      </w:r>
      <w:r w:rsidR="00A77335" w:rsidRPr="00607712">
        <w:rPr>
          <w:rFonts w:ascii="Palatino Linotype" w:hAnsi="Palatino Linotype" w:cs="Arial"/>
          <w:b/>
        </w:rPr>
        <w:t>la información relativa a los numerales en estudio</w:t>
      </w:r>
      <w:r w:rsidR="00A77335" w:rsidRPr="00607712">
        <w:rPr>
          <w:rFonts w:ascii="Palatino Linotype" w:hAnsi="Palatino Linotype" w:cs="Arial"/>
        </w:rPr>
        <w:t xml:space="preserve">, pues que ninguno de ellos, remitió la información de la que se desprendiera o diera cuenta de: </w:t>
      </w:r>
      <w:r w:rsidR="00A77335" w:rsidRPr="00607712">
        <w:rPr>
          <w:rFonts w:ascii="Palatino Linotype" w:hAnsi="Palatino Linotype" w:cs="Arial"/>
          <w:b/>
        </w:rPr>
        <w:t>a)</w:t>
      </w:r>
      <w:r w:rsidR="00A77335" w:rsidRPr="00607712">
        <w:rPr>
          <w:rFonts w:ascii="Palatino Linotype" w:hAnsi="Palatino Linotype" w:cs="Arial"/>
        </w:rPr>
        <w:t xml:space="preserve"> El número de servidores públicos que acompañaron al Presidente Municipal, durante su viaje a Sevilla, España, tal como se asumió por parte de la Secretaria Particular del mismo, al remitir, inclusive, el itinerario diario del Presidente Municipal, en el II Foro Global de Gobiernos Locales; </w:t>
      </w:r>
      <w:r w:rsidR="00A77335" w:rsidRPr="00607712">
        <w:rPr>
          <w:rFonts w:ascii="Palatino Linotype" w:hAnsi="Palatino Linotype" w:cs="Arial"/>
          <w:b/>
        </w:rPr>
        <w:t>b)</w:t>
      </w:r>
      <w:r w:rsidR="00A77335" w:rsidRPr="00607712">
        <w:rPr>
          <w:rFonts w:ascii="Palatino Linotype" w:hAnsi="Palatino Linotype" w:cs="Arial"/>
        </w:rPr>
        <w:t xml:space="preserve"> La comisión a la cual fueron designados y </w:t>
      </w:r>
      <w:r w:rsidR="00A77335" w:rsidRPr="00607712">
        <w:rPr>
          <w:rFonts w:ascii="Palatino Linotype" w:hAnsi="Palatino Linotype" w:cs="Arial"/>
          <w:b/>
        </w:rPr>
        <w:t>c)</w:t>
      </w:r>
      <w:r w:rsidR="00A77335" w:rsidRPr="00607712">
        <w:rPr>
          <w:rFonts w:ascii="Palatino Linotype" w:hAnsi="Palatino Linotype" w:cs="Arial"/>
        </w:rPr>
        <w:t xml:space="preserve"> El monto de las erogaciones por concepto de vuelo, o en su caso, se pronunciaran respecto, </w:t>
      </w:r>
      <w:r w:rsidR="00327615" w:rsidRPr="00607712">
        <w:rPr>
          <w:rFonts w:ascii="Palatino Linotype" w:hAnsi="Palatino Linotype" w:cs="Arial"/>
        </w:rPr>
        <w:t>el Presidente Municipal, no fue acompañado a dicho evento, por algún otro servidor público adscrito al Municipio de Nezahualcóyotl, por lo cual, no se generó algún oficio de comisión al respecto ni se erogaron recursos públicos por concepto de vuelos.</w:t>
      </w:r>
    </w:p>
    <w:p w14:paraId="16C418FC" w14:textId="77777777" w:rsidR="002524DB" w:rsidRPr="00607712" w:rsidRDefault="002524DB" w:rsidP="002524DB">
      <w:pPr>
        <w:spacing w:before="360" w:after="240" w:line="360" w:lineRule="auto"/>
        <w:jc w:val="both"/>
        <w:rPr>
          <w:rFonts w:ascii="Palatino Linotype" w:eastAsia="Calibri" w:hAnsi="Palatino Linotype"/>
          <w:lang w:eastAsia="en-US"/>
        </w:rPr>
      </w:pPr>
      <w:r w:rsidRPr="00607712">
        <w:rPr>
          <w:rFonts w:ascii="Palatino Linotype" w:hAnsi="Palatino Linotype" w:cs="Arial"/>
        </w:rPr>
        <w:t>En ese contexto, debe precisarse que</w:t>
      </w:r>
      <w:r w:rsidRPr="00607712">
        <w:rPr>
          <w:rFonts w:ascii="Palatino Linotype" w:eastAsia="Calibri" w:hAnsi="Palatino Linotype"/>
          <w:lang w:eastAsia="en-US"/>
        </w:rPr>
        <w:t xml:space="preserve"> los Sujetos Obligados deben documentar </w:t>
      </w:r>
      <w:r w:rsidRPr="00607712">
        <w:rPr>
          <w:rFonts w:ascii="Palatino Linotype" w:eastAsia="Calibri" w:hAnsi="Palatino Linotype"/>
          <w:b/>
          <w:u w:val="single"/>
          <w:lang w:eastAsia="en-US"/>
        </w:rPr>
        <w:t>todo acto que derive del ejercicio de sus facultades, competencias o funciones</w:t>
      </w:r>
      <w:r w:rsidRPr="00607712">
        <w:rPr>
          <w:rFonts w:ascii="Palatino Linotype" w:eastAsia="Calibri" w:hAnsi="Palatino Linotype"/>
          <w:lang w:eastAsia="en-US"/>
        </w:rPr>
        <w:t>, de conformidad con lo establecido en los artículos 18 y 19 de la Ley de Transparencia y Acceso a la Información Pública del Estado de México y Municipio, los cuales se insertan a continuación:</w:t>
      </w:r>
    </w:p>
    <w:p w14:paraId="7BFF3C6E" w14:textId="77777777" w:rsidR="002524DB" w:rsidRPr="00607712" w:rsidRDefault="002524DB" w:rsidP="002524DB">
      <w:pPr>
        <w:spacing w:before="120" w:after="120"/>
        <w:ind w:left="709" w:right="709"/>
        <w:jc w:val="both"/>
        <w:rPr>
          <w:rFonts w:ascii="Palatino Linotype" w:hAnsi="Palatino Linotype" w:cs="Arial"/>
          <w:i/>
          <w:sz w:val="22"/>
        </w:rPr>
      </w:pPr>
      <w:r w:rsidRPr="00607712">
        <w:rPr>
          <w:rFonts w:ascii="Palatino Linotype" w:hAnsi="Palatino Linotype" w:cs="Arial"/>
          <w:i/>
          <w:sz w:val="22"/>
        </w:rPr>
        <w:lastRenderedPageBreak/>
        <w:t>“</w:t>
      </w:r>
      <w:r w:rsidRPr="00607712">
        <w:rPr>
          <w:rFonts w:ascii="Palatino Linotype" w:hAnsi="Palatino Linotype" w:cs="Arial"/>
          <w:b/>
          <w:i/>
          <w:sz w:val="22"/>
        </w:rPr>
        <w:t xml:space="preserve">Artículo 18. </w:t>
      </w:r>
      <w:r w:rsidRPr="00607712">
        <w:rPr>
          <w:rFonts w:ascii="Palatino Linotype" w:hAnsi="Palatino Linotype" w:cs="Arial"/>
          <w:b/>
          <w:i/>
          <w:sz w:val="22"/>
          <w:u w:val="single"/>
        </w:rPr>
        <w:t>Los sujetos obligados deberán documentar todo acto que derive del ejercicio de sus facultades, competencias o funciones</w:t>
      </w:r>
      <w:r w:rsidRPr="00607712">
        <w:rPr>
          <w:rFonts w:ascii="Palatino Linotype" w:hAnsi="Palatino Linotype" w:cs="Arial"/>
          <w:i/>
          <w:sz w:val="22"/>
        </w:rPr>
        <w:t xml:space="preserve">, considerando desde su origen la eventual publicidad y reutilización de la información que generen. </w:t>
      </w:r>
    </w:p>
    <w:p w14:paraId="09BE53B5" w14:textId="77777777" w:rsidR="002524DB" w:rsidRPr="00607712" w:rsidRDefault="002524DB" w:rsidP="002524DB">
      <w:pPr>
        <w:spacing w:before="120" w:after="120"/>
        <w:ind w:left="709" w:right="709"/>
        <w:jc w:val="both"/>
        <w:rPr>
          <w:rFonts w:ascii="Palatino Linotype" w:hAnsi="Palatino Linotype" w:cs="Arial"/>
          <w:i/>
          <w:sz w:val="22"/>
        </w:rPr>
      </w:pPr>
      <w:r w:rsidRPr="00607712">
        <w:rPr>
          <w:rFonts w:ascii="Palatino Linotype" w:hAnsi="Palatino Linotype" w:cs="Arial"/>
          <w:b/>
          <w:i/>
          <w:sz w:val="22"/>
        </w:rPr>
        <w:t xml:space="preserve">Artículo 19. </w:t>
      </w:r>
      <w:r w:rsidRPr="00607712">
        <w:rPr>
          <w:rFonts w:ascii="Palatino Linotype" w:hAnsi="Palatino Linotype" w:cs="Arial"/>
          <w:b/>
          <w:i/>
          <w:sz w:val="22"/>
          <w:u w:val="single"/>
        </w:rPr>
        <w:t>Se presume que la información debe existir si se refiere a las facultades, competencias y funciones que los ordenamientos jurídicos aplicables otorgan a los sujetos obligados</w:t>
      </w:r>
      <w:r w:rsidRPr="00607712">
        <w:rPr>
          <w:rFonts w:ascii="Palatino Linotype" w:hAnsi="Palatino Linotype" w:cs="Arial"/>
          <w:i/>
          <w:sz w:val="22"/>
        </w:rPr>
        <w:t xml:space="preserve">. </w:t>
      </w:r>
    </w:p>
    <w:p w14:paraId="659DF116" w14:textId="77777777" w:rsidR="002524DB" w:rsidRPr="00607712" w:rsidRDefault="002524DB" w:rsidP="002524DB">
      <w:pPr>
        <w:spacing w:before="120" w:after="120"/>
        <w:ind w:left="709" w:right="709"/>
        <w:jc w:val="both"/>
        <w:rPr>
          <w:rFonts w:ascii="Palatino Linotype" w:hAnsi="Palatino Linotype" w:cs="Arial"/>
          <w:i/>
          <w:sz w:val="22"/>
        </w:rPr>
      </w:pPr>
      <w:r w:rsidRPr="00607712">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14:paraId="7736CAE1" w14:textId="77777777" w:rsidR="002524DB" w:rsidRPr="00607712" w:rsidRDefault="002524DB" w:rsidP="002524DB">
      <w:pPr>
        <w:spacing w:before="120" w:after="120"/>
        <w:ind w:left="709" w:right="709"/>
        <w:jc w:val="both"/>
        <w:rPr>
          <w:rFonts w:ascii="Palatino Linotype" w:hAnsi="Palatino Linotype" w:cs="Arial"/>
          <w:i/>
          <w:sz w:val="22"/>
        </w:rPr>
      </w:pPr>
      <w:r w:rsidRPr="00607712">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C121D8A" w14:textId="77777777" w:rsidR="002524DB" w:rsidRPr="00607712" w:rsidRDefault="002524DB" w:rsidP="002524DB">
      <w:pPr>
        <w:spacing w:before="120" w:after="120"/>
        <w:ind w:left="709" w:right="709"/>
        <w:jc w:val="both"/>
        <w:rPr>
          <w:rFonts w:ascii="Palatino Linotype" w:hAnsi="Palatino Linotype" w:cs="Arial"/>
          <w:sz w:val="22"/>
        </w:rPr>
      </w:pPr>
      <w:r w:rsidRPr="00607712">
        <w:rPr>
          <w:rFonts w:ascii="Palatino Linotype" w:hAnsi="Palatino Linotype" w:cs="Arial"/>
          <w:sz w:val="22"/>
        </w:rPr>
        <w:t>(Énfasis añadido)</w:t>
      </w:r>
    </w:p>
    <w:p w14:paraId="69FE2FBE" w14:textId="5B164D9C" w:rsidR="002524DB" w:rsidRPr="00607712" w:rsidRDefault="002524DB" w:rsidP="002524DB">
      <w:pPr>
        <w:spacing w:before="240" w:after="240" w:line="360" w:lineRule="auto"/>
        <w:jc w:val="both"/>
        <w:rPr>
          <w:rFonts w:ascii="Palatino Linotype" w:hAnsi="Palatino Linotype"/>
        </w:rPr>
      </w:pPr>
      <w:r w:rsidRPr="00607712">
        <w:rPr>
          <w:rFonts w:ascii="Palatino Linotype" w:hAnsi="Palatino Linotype"/>
        </w:rPr>
        <w:t xml:space="preserve">Por </w:t>
      </w:r>
      <w:r w:rsidRPr="00607712">
        <w:rPr>
          <w:rFonts w:ascii="Palatino Linotype" w:hAnsi="Palatino Linotype" w:cs="Arial"/>
        </w:rPr>
        <w:t>tanto</w:t>
      </w:r>
      <w:r w:rsidRPr="00607712">
        <w:rPr>
          <w:rFonts w:ascii="Palatino Linotype" w:hAnsi="Palatino Linotype"/>
        </w:rPr>
        <w:t xml:space="preserve">, en caso de haberse generado la documentación que diera cuenta de lo requerido por </w:t>
      </w:r>
      <w:r w:rsidRPr="00607712">
        <w:rPr>
          <w:rFonts w:ascii="Palatino Linotype" w:hAnsi="Palatino Linotype"/>
          <w:b/>
        </w:rPr>
        <w:t>LA RECURRENTE</w:t>
      </w:r>
      <w:r w:rsidRPr="00607712">
        <w:rPr>
          <w:rFonts w:ascii="Palatino Linotype" w:hAnsi="Palatino Linotype"/>
        </w:rPr>
        <w:t xml:space="preserve">, la misma debió ser proporcionada por </w:t>
      </w:r>
      <w:r w:rsidRPr="00607712">
        <w:rPr>
          <w:rFonts w:ascii="Palatino Linotype" w:hAnsi="Palatino Linotype"/>
          <w:b/>
        </w:rPr>
        <w:t>EL SUJETO OBLIGADO</w:t>
      </w:r>
      <w:r w:rsidRPr="00607712">
        <w:rPr>
          <w:rFonts w:ascii="Palatino Linotype" w:hAnsi="Palatino Linotype"/>
        </w:rPr>
        <w:t>.</w:t>
      </w:r>
    </w:p>
    <w:p w14:paraId="3C69CA75" w14:textId="0B2B0624" w:rsidR="002524DB" w:rsidRPr="00607712" w:rsidRDefault="002524DB" w:rsidP="002524DB">
      <w:pPr>
        <w:spacing w:before="240" w:after="240" w:line="360" w:lineRule="auto"/>
        <w:jc w:val="both"/>
        <w:rPr>
          <w:rFonts w:ascii="Palatino Linotype" w:hAnsi="Palatino Linotype" w:cs="Arial"/>
        </w:rPr>
      </w:pPr>
      <w:r w:rsidRPr="00607712">
        <w:rPr>
          <w:rFonts w:ascii="Palatino Linotype" w:hAnsi="Palatino Linotype"/>
        </w:rPr>
        <w:t xml:space="preserve">En </w:t>
      </w:r>
      <w:r w:rsidRPr="00607712">
        <w:rPr>
          <w:rFonts w:ascii="Palatino Linotype" w:hAnsi="Palatino Linotype" w:cs="Arial"/>
        </w:rPr>
        <w:t>consecuencia</w:t>
      </w:r>
      <w:r w:rsidRPr="00607712">
        <w:rPr>
          <w:rFonts w:ascii="Palatino Linotype" w:hAnsi="Palatino Linotype"/>
        </w:rPr>
        <w:t xml:space="preserve">, esta Ponencia Resolutora determina ordenar al </w:t>
      </w:r>
      <w:r w:rsidRPr="00607712">
        <w:rPr>
          <w:rFonts w:ascii="Palatino Linotype" w:hAnsi="Palatino Linotype"/>
          <w:b/>
        </w:rPr>
        <w:t>SUJETO OBLIGADO</w:t>
      </w:r>
      <w:r w:rsidRPr="00607712">
        <w:rPr>
          <w:rFonts w:ascii="Palatino Linotype" w:hAnsi="Palatino Linotype"/>
        </w:rPr>
        <w:t>, la entrega a</w:t>
      </w:r>
      <w:r w:rsidR="00052B8A" w:rsidRPr="00607712">
        <w:rPr>
          <w:rFonts w:ascii="Palatino Linotype" w:hAnsi="Palatino Linotype"/>
        </w:rPr>
        <w:t xml:space="preserve"> </w:t>
      </w:r>
      <w:r w:rsidR="00052B8A" w:rsidRPr="00607712">
        <w:rPr>
          <w:rFonts w:ascii="Palatino Linotype" w:hAnsi="Palatino Linotype"/>
          <w:b/>
          <w:szCs w:val="17"/>
          <w:lang w:eastAsia="es-ES_tradnl"/>
        </w:rPr>
        <w:t>LA</w:t>
      </w:r>
      <w:r w:rsidR="00052B8A" w:rsidRPr="00607712">
        <w:rPr>
          <w:rFonts w:ascii="Palatino Linotype" w:hAnsi="Palatino Linotype" w:cs="Arial"/>
          <w:b/>
        </w:rPr>
        <w:t xml:space="preserve"> RECURRENTE</w:t>
      </w:r>
      <w:r w:rsidR="00052B8A" w:rsidRPr="00607712">
        <w:rPr>
          <w:rFonts w:ascii="Palatino Linotype" w:hAnsi="Palatino Linotype"/>
          <w:szCs w:val="17"/>
          <w:lang w:eastAsia="es-ES_tradnl"/>
        </w:rPr>
        <w:t xml:space="preserve"> </w:t>
      </w:r>
      <w:r w:rsidRPr="00607712">
        <w:rPr>
          <w:rFonts w:ascii="Palatino Linotype" w:hAnsi="Palatino Linotype"/>
        </w:rPr>
        <w:t xml:space="preserve">del documento o documentos, en </w:t>
      </w:r>
      <w:r w:rsidRPr="00607712">
        <w:rPr>
          <w:rFonts w:ascii="Palatino Linotype" w:hAnsi="Palatino Linotype"/>
          <w:b/>
        </w:rPr>
        <w:t xml:space="preserve">versión pública </w:t>
      </w:r>
      <w:r w:rsidRPr="00607712">
        <w:rPr>
          <w:rFonts w:ascii="Palatino Linotype" w:hAnsi="Palatino Linotype"/>
        </w:rPr>
        <w:t>de ser procedente, en los que conste:</w:t>
      </w:r>
      <w:r w:rsidRPr="00607712">
        <w:rPr>
          <w:rFonts w:ascii="Palatino Linotype" w:hAnsi="Palatino Linotype" w:cs="Arial"/>
          <w:b/>
        </w:rPr>
        <w:t xml:space="preserve"> a)</w:t>
      </w:r>
      <w:r w:rsidRPr="00607712">
        <w:rPr>
          <w:rFonts w:ascii="Palatino Linotype" w:hAnsi="Palatino Linotype" w:cs="Arial"/>
        </w:rPr>
        <w:t xml:space="preserve"> El número de servidores públicos que acompañaron al Presidente Municipal, durante su asistencia al II Foro Global de Gobiernos Locales, celebrado del 24 al 26 de enero de 2019, en Sevilla, España; </w:t>
      </w:r>
      <w:r w:rsidRPr="00607712">
        <w:rPr>
          <w:rFonts w:ascii="Palatino Linotype" w:hAnsi="Palatino Linotype" w:cs="Arial"/>
          <w:b/>
        </w:rPr>
        <w:t>b)</w:t>
      </w:r>
      <w:r w:rsidRPr="00607712">
        <w:rPr>
          <w:rFonts w:ascii="Palatino Linotype" w:hAnsi="Palatino Linotype" w:cs="Arial"/>
        </w:rPr>
        <w:t xml:space="preserve"> La comisión a la cual fueron designados dichos servidores públicos, para asistir al referido Foro, y </w:t>
      </w:r>
      <w:r w:rsidRPr="00607712">
        <w:rPr>
          <w:rFonts w:ascii="Palatino Linotype" w:hAnsi="Palatino Linotype" w:cs="Arial"/>
          <w:b/>
        </w:rPr>
        <w:t>c)</w:t>
      </w:r>
      <w:r w:rsidRPr="00607712">
        <w:rPr>
          <w:rFonts w:ascii="Palatino Linotype" w:hAnsi="Palatino Linotype" w:cs="Arial"/>
        </w:rPr>
        <w:t xml:space="preserve"> El monto de las erogaciones realizadas por concepto de vuelo, para asistir al Foro de referencia. </w:t>
      </w:r>
    </w:p>
    <w:p w14:paraId="5B580720" w14:textId="4188C877" w:rsidR="002524DB" w:rsidRPr="00607712" w:rsidRDefault="002524DB" w:rsidP="002524DB">
      <w:pPr>
        <w:spacing w:before="240" w:after="240" w:line="360" w:lineRule="auto"/>
        <w:jc w:val="both"/>
        <w:rPr>
          <w:rFonts w:ascii="Palatino Linotype" w:hAnsi="Palatino Linotype"/>
        </w:rPr>
      </w:pPr>
      <w:r w:rsidRPr="00607712">
        <w:rPr>
          <w:rFonts w:ascii="Palatino Linotype" w:hAnsi="Palatino Linotype" w:cs="Arial"/>
        </w:rPr>
        <w:t xml:space="preserve">No obstante, en caso de que el Presidente Municipal no haya sido acompañado por servidores públicos adscritos al Municipio de Nezahualcóyotl y, en su caso, no se </w:t>
      </w:r>
      <w:r w:rsidRPr="00607712">
        <w:rPr>
          <w:rFonts w:ascii="Palatino Linotype" w:hAnsi="Palatino Linotype" w:cs="Arial"/>
        </w:rPr>
        <w:lastRenderedPageBreak/>
        <w:t xml:space="preserve">erogaran recursos públicos, bastará con hacerlo del conocimiento de </w:t>
      </w:r>
      <w:r w:rsidRPr="00607712">
        <w:rPr>
          <w:rFonts w:ascii="Palatino Linotype" w:hAnsi="Palatino Linotype" w:cs="Arial"/>
          <w:b/>
        </w:rPr>
        <w:t>LA RECURRENTE</w:t>
      </w:r>
      <w:r w:rsidRPr="00607712">
        <w:rPr>
          <w:rFonts w:ascii="Palatino Linotype" w:hAnsi="Palatino Linotype" w:cs="Arial"/>
        </w:rPr>
        <w:t>.</w:t>
      </w:r>
    </w:p>
    <w:p w14:paraId="0B8A47D7" w14:textId="531D9765" w:rsidR="002524DB" w:rsidRPr="00607712" w:rsidRDefault="002524DB" w:rsidP="002524DB">
      <w:pPr>
        <w:spacing w:before="240" w:line="360" w:lineRule="auto"/>
        <w:jc w:val="both"/>
        <w:rPr>
          <w:rFonts w:ascii="Palatino Linotype" w:hAnsi="Palatino Linotype" w:cs="Arial"/>
          <w:b/>
          <w:lang w:eastAsia="es-MX"/>
        </w:rPr>
      </w:pPr>
      <w:r w:rsidRPr="00607712">
        <w:rPr>
          <w:rFonts w:ascii="Palatino Linotype" w:hAnsi="Palatino Linotype" w:cs="Arial"/>
          <w:b/>
          <w:lang w:eastAsia="es-MX"/>
        </w:rPr>
        <w:t>Numerales 5</w:t>
      </w:r>
    </w:p>
    <w:p w14:paraId="42EC6AC0" w14:textId="6C926375" w:rsidR="003B4A58" w:rsidRPr="00607712" w:rsidRDefault="002524DB" w:rsidP="003B4A58">
      <w:pPr>
        <w:spacing w:after="240" w:line="360" w:lineRule="auto"/>
        <w:jc w:val="both"/>
        <w:rPr>
          <w:rFonts w:ascii="Palatino Linotype" w:hAnsi="Palatino Linotype" w:cs="Arial"/>
        </w:rPr>
      </w:pPr>
      <w:r w:rsidRPr="00607712">
        <w:rPr>
          <w:rFonts w:ascii="Palatino Linotype" w:hAnsi="Palatino Linotype" w:cs="Arial"/>
        </w:rPr>
        <w:t>Finalmente, por cuanto hace al itinerario del Presidente Municipal y de los servidores públicos que lo hubieren acompañado</w:t>
      </w:r>
      <w:r w:rsidR="003B4A58" w:rsidRPr="00607712">
        <w:rPr>
          <w:rFonts w:ascii="Palatino Linotype" w:hAnsi="Palatino Linotype" w:cs="Arial"/>
        </w:rPr>
        <w:t xml:space="preserve"> en su asistencia al II Foro Global de Gobiernos Locales, celebrado del 24 al 26 de enero de 2019, en Sevilla, España, debe precisarse que, </w:t>
      </w:r>
      <w:r w:rsidR="003B4A58" w:rsidRPr="00607712">
        <w:rPr>
          <w:rFonts w:ascii="Palatino Linotype" w:hAnsi="Palatino Linotype" w:cs="Arial"/>
          <w:b/>
        </w:rPr>
        <w:t>EL SUJETO OBLIGADO</w:t>
      </w:r>
      <w:r w:rsidR="003B4A58" w:rsidRPr="00607712">
        <w:rPr>
          <w:rFonts w:ascii="Palatino Linotype" w:hAnsi="Palatino Linotype" w:cs="Arial"/>
        </w:rPr>
        <w:t xml:space="preserve"> a través la Secretaria Particular, </w:t>
      </w:r>
      <w:r w:rsidR="00562DFA" w:rsidRPr="00607712">
        <w:rPr>
          <w:rFonts w:ascii="Palatino Linotype" w:hAnsi="Palatino Linotype" w:cs="Arial"/>
        </w:rPr>
        <w:t xml:space="preserve">remitió </w:t>
      </w:r>
      <w:r w:rsidR="003B4A58" w:rsidRPr="00607712">
        <w:rPr>
          <w:rFonts w:ascii="Palatino Linotype" w:hAnsi="Palatino Linotype" w:cs="Arial"/>
        </w:rPr>
        <w:t xml:space="preserve">en el Informe Justificado, el itinerario por día en el II Foro Global de Gobiernos Locales, del Presidente Municipal, sin </w:t>
      </w:r>
      <w:r w:rsidR="00562DFA" w:rsidRPr="00607712">
        <w:rPr>
          <w:rFonts w:ascii="Palatino Linotype" w:hAnsi="Palatino Linotype" w:cs="Arial"/>
        </w:rPr>
        <w:t xml:space="preserve">que éste u otro Servidor Público Habilitado competente, se pronunciara respecto de las actividades o itinerario </w:t>
      </w:r>
      <w:r w:rsidR="003B4A58" w:rsidRPr="00607712">
        <w:rPr>
          <w:rFonts w:ascii="Palatino Linotype" w:hAnsi="Palatino Linotype" w:cs="Arial"/>
        </w:rPr>
        <w:t xml:space="preserve">de los servidores públicos que, pudieran haberlo acompañado al evento de referencia, si </w:t>
      </w:r>
      <w:r w:rsidR="00562DFA" w:rsidRPr="00607712">
        <w:rPr>
          <w:rFonts w:ascii="Palatino Linotype" w:hAnsi="Palatino Linotype" w:cs="Arial"/>
        </w:rPr>
        <w:t xml:space="preserve">es que </w:t>
      </w:r>
      <w:r w:rsidR="003B4A58" w:rsidRPr="00607712">
        <w:rPr>
          <w:rFonts w:ascii="Palatino Linotype" w:hAnsi="Palatino Linotype" w:cs="Arial"/>
        </w:rPr>
        <w:t>fuera el caso.</w:t>
      </w:r>
    </w:p>
    <w:p w14:paraId="60564C2E" w14:textId="77777777" w:rsidR="00562DFA" w:rsidRPr="00607712" w:rsidRDefault="00562DFA" w:rsidP="00562DFA">
      <w:pPr>
        <w:spacing w:before="240" w:after="240" w:line="360" w:lineRule="auto"/>
        <w:jc w:val="both"/>
        <w:rPr>
          <w:rFonts w:ascii="Palatino Linotype" w:eastAsia="Calibri" w:hAnsi="Palatino Linotype"/>
          <w:lang w:eastAsia="en-US"/>
        </w:rPr>
      </w:pPr>
      <w:r w:rsidRPr="00607712">
        <w:rPr>
          <w:rFonts w:ascii="Palatino Linotype" w:hAnsi="Palatino Linotype" w:cs="Arial"/>
        </w:rPr>
        <w:t xml:space="preserve">En esa tesitura y como fue precisado en el análisis de los numerales 2 a 4, se advierte que, </w:t>
      </w:r>
      <w:r w:rsidRPr="00607712">
        <w:rPr>
          <w:rFonts w:ascii="Palatino Linotype" w:eastAsia="Calibri" w:hAnsi="Palatino Linotype"/>
          <w:lang w:eastAsia="en-US"/>
        </w:rPr>
        <w:t>los artículos 18 y 19 de la Ley de Transparencia y Acceso a la Información Pública del Estado de México y Municipio, los Sujetos Obligados deben documentar los actos que deriven del ejercicio de sus facultades, competencias o funciones, como sería el caso de asistir al referido evento, en su calidad de servidores públicos adscritos al Municipio de Nezahualcóyotl.</w:t>
      </w:r>
    </w:p>
    <w:p w14:paraId="22A617D7" w14:textId="1CE7E5D1" w:rsidR="008478EC" w:rsidRPr="00607712" w:rsidRDefault="00562DFA" w:rsidP="00562DFA">
      <w:pPr>
        <w:spacing w:before="240" w:after="240" w:line="360" w:lineRule="auto"/>
        <w:jc w:val="both"/>
        <w:rPr>
          <w:rFonts w:ascii="Palatino Linotype" w:hAnsi="Palatino Linotype" w:cs="Arial"/>
        </w:rPr>
      </w:pPr>
      <w:r w:rsidRPr="00607712">
        <w:rPr>
          <w:rFonts w:ascii="Palatino Linotype" w:eastAsia="Calibri" w:hAnsi="Palatino Linotype"/>
          <w:lang w:eastAsia="en-US"/>
        </w:rPr>
        <w:t xml:space="preserve">En consecuencia, esta Ponencia Resolutora, ante la falta de pronunciamiento por parte de las Unidades Administrativas competentes del </w:t>
      </w:r>
      <w:r w:rsidRPr="00607712">
        <w:rPr>
          <w:rFonts w:ascii="Palatino Linotype" w:eastAsia="Calibri" w:hAnsi="Palatino Linotype"/>
          <w:b/>
          <w:lang w:eastAsia="en-US"/>
        </w:rPr>
        <w:t>SUJETO OBLIGADO</w:t>
      </w:r>
      <w:r w:rsidRPr="00607712">
        <w:rPr>
          <w:rFonts w:ascii="Palatino Linotype" w:eastAsia="Calibri" w:hAnsi="Palatino Linotype"/>
          <w:lang w:eastAsia="en-US"/>
        </w:rPr>
        <w:t xml:space="preserve">, determina ordenar al </w:t>
      </w:r>
      <w:r w:rsidRPr="00607712">
        <w:rPr>
          <w:rFonts w:ascii="Palatino Linotype" w:eastAsia="Calibri" w:hAnsi="Palatino Linotype"/>
          <w:b/>
          <w:lang w:eastAsia="en-US"/>
        </w:rPr>
        <w:t>SUJETO OBLIGADO</w:t>
      </w:r>
      <w:r w:rsidRPr="00607712">
        <w:rPr>
          <w:rFonts w:ascii="Palatino Linotype" w:eastAsia="Calibri" w:hAnsi="Palatino Linotype"/>
          <w:lang w:eastAsia="en-US"/>
        </w:rPr>
        <w:t xml:space="preserve">, hacer entrega a </w:t>
      </w:r>
      <w:r w:rsidRPr="00607712">
        <w:rPr>
          <w:rFonts w:ascii="Palatino Linotype" w:eastAsia="Calibri" w:hAnsi="Palatino Linotype"/>
          <w:b/>
          <w:lang w:eastAsia="en-US"/>
        </w:rPr>
        <w:t>LA RECURRENTE</w:t>
      </w:r>
      <w:r w:rsidRPr="00607712">
        <w:rPr>
          <w:rFonts w:ascii="Palatino Linotype" w:eastAsia="Calibri" w:hAnsi="Palatino Linotype"/>
          <w:lang w:eastAsia="en-US"/>
        </w:rPr>
        <w:t xml:space="preserve">, en </w:t>
      </w:r>
      <w:r w:rsidRPr="00607712">
        <w:rPr>
          <w:rFonts w:ascii="Palatino Linotype" w:eastAsia="Calibri" w:hAnsi="Palatino Linotype"/>
          <w:b/>
          <w:lang w:eastAsia="en-US"/>
        </w:rPr>
        <w:t>versión pública</w:t>
      </w:r>
      <w:r w:rsidRPr="00607712">
        <w:rPr>
          <w:rFonts w:ascii="Palatino Linotype" w:eastAsia="Calibri" w:hAnsi="Palatino Linotype"/>
          <w:lang w:eastAsia="en-US"/>
        </w:rPr>
        <w:t xml:space="preserve"> de ser procedente, del documento o documentos, en los que conste el itinerario de los servidores públicos que hayan acompañado al Presidente Municipal, al </w:t>
      </w:r>
      <w:r w:rsidRPr="00607712">
        <w:rPr>
          <w:rFonts w:ascii="Palatino Linotype" w:hAnsi="Palatino Linotype" w:cs="Arial"/>
        </w:rPr>
        <w:t xml:space="preserve">II Foro </w:t>
      </w:r>
      <w:r w:rsidRPr="00607712">
        <w:rPr>
          <w:rFonts w:ascii="Palatino Linotype" w:hAnsi="Palatino Linotype" w:cs="Arial"/>
        </w:rPr>
        <w:lastRenderedPageBreak/>
        <w:t>Global de Gobiernos Locales, del Presidente Municipal, celebrado del 24 al 26 de enero de 2019, en Sevilla, España.</w:t>
      </w:r>
    </w:p>
    <w:p w14:paraId="707591BD" w14:textId="77777777" w:rsidR="00E32613" w:rsidRPr="00607712" w:rsidRDefault="00E32613" w:rsidP="00E32613">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607712">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607712">
        <w:rPr>
          <w:rFonts w:ascii="Palatino Linotype" w:eastAsia="Arial Unicode MS" w:hAnsi="Palatino Linotype" w:cs="Arial"/>
        </w:rPr>
        <w:t>omitir, eliminar o suprimir la</w:t>
      </w:r>
      <w:r w:rsidRPr="00607712">
        <w:rPr>
          <w:rFonts w:ascii="Palatino Linotype" w:hAnsi="Palatino Linotype"/>
          <w:color w:val="000000"/>
        </w:rPr>
        <w:t xml:space="preserve"> información </w:t>
      </w:r>
      <w:r w:rsidRPr="00607712">
        <w:rPr>
          <w:rFonts w:ascii="Palatino Linotype" w:hAnsi="Palatino Linotype"/>
          <w:b/>
          <w:color w:val="000000"/>
        </w:rPr>
        <w:t>confidencial</w:t>
      </w:r>
      <w:r w:rsidRPr="00607712">
        <w:rPr>
          <w:rFonts w:ascii="Palatino Linotype" w:eastAsia="Arial Unicode MS" w:hAnsi="Palatino Linotype" w:cs="Arial"/>
        </w:rPr>
        <w:t xml:space="preserve">. En ese sentido, </w:t>
      </w:r>
      <w:r w:rsidRPr="00607712">
        <w:rPr>
          <w:rFonts w:ascii="Palatino Linotype" w:hAnsi="Palatino Linotype" w:cs="Arial"/>
          <w:lang w:val="es-ES_tradnl"/>
        </w:rPr>
        <w:t xml:space="preserve">sólo podrán </w:t>
      </w:r>
      <w:r w:rsidRPr="00607712">
        <w:rPr>
          <w:rFonts w:ascii="Palatino Linotype" w:hAnsi="Palatino Linotype" w:cs="Arial"/>
        </w:rPr>
        <w:t>ser</w:t>
      </w:r>
      <w:r w:rsidRPr="00607712">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607712">
        <w:rPr>
          <w:rFonts w:ascii="Palatino Linotype" w:hAnsi="Palatino Linotype" w:cs="Arial"/>
        </w:rPr>
        <w:t xml:space="preserve"> que el Comité de Transparencia del </w:t>
      </w:r>
      <w:r w:rsidRPr="00607712">
        <w:rPr>
          <w:rFonts w:ascii="Palatino Linotype" w:hAnsi="Palatino Linotype" w:cs="Arial"/>
          <w:b/>
        </w:rPr>
        <w:t>SUJETO OBLIGADO</w:t>
      </w:r>
      <w:r w:rsidRPr="00607712">
        <w:rPr>
          <w:rFonts w:ascii="Palatino Linotype" w:hAnsi="Palatino Linotype" w:cs="Arial"/>
        </w:rPr>
        <w:t xml:space="preserve"> emita el Acuerdo de Clasificación correspondiente</w:t>
      </w:r>
      <w:r w:rsidRPr="00607712">
        <w:rPr>
          <w:rFonts w:ascii="Palatino Linotype" w:hAnsi="Palatino Linotype" w:cs="Arial"/>
          <w:lang w:val="es-ES_tradnl"/>
        </w:rPr>
        <w:t xml:space="preserve"> debidamente fundado y motivado, en el cual se</w:t>
      </w:r>
      <w:r w:rsidRPr="00607712">
        <w:rPr>
          <w:rFonts w:ascii="Palatino Linotype" w:hAnsi="Palatino Linotype" w:cs="Arial"/>
        </w:rPr>
        <w:t xml:space="preserve"> sustente la versión pública, </w:t>
      </w:r>
      <w:r w:rsidRPr="00607712">
        <w:rPr>
          <w:rFonts w:ascii="Palatino Linotype" w:hAnsi="Palatino Linotype" w:cs="Arial"/>
          <w:lang w:val="es-ES_tradnl"/>
        </w:rPr>
        <w:t xml:space="preserve">en </w:t>
      </w:r>
      <w:r w:rsidRPr="00607712">
        <w:rPr>
          <w:rFonts w:ascii="Palatino Linotype" w:hAnsi="Palatino Linotype" w:cs="Arial"/>
          <w:noProof/>
          <w:lang w:eastAsia="es-MX"/>
        </w:rPr>
        <w:t>términos</w:t>
      </w:r>
      <w:r w:rsidRPr="0060771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964E51C" w14:textId="77777777" w:rsidR="00E32613" w:rsidRPr="00607712" w:rsidRDefault="00E32613" w:rsidP="00E32613">
      <w:pPr>
        <w:spacing w:before="120" w:after="120"/>
        <w:ind w:left="709" w:right="709"/>
        <w:jc w:val="center"/>
        <w:rPr>
          <w:rFonts w:ascii="Palatino Linotype" w:hAnsi="Palatino Linotype" w:cs="Arial"/>
          <w:b/>
          <w:i/>
          <w:sz w:val="22"/>
        </w:rPr>
      </w:pPr>
      <w:r w:rsidRPr="00607712">
        <w:rPr>
          <w:rFonts w:ascii="Palatino Linotype" w:hAnsi="Palatino Linotype" w:cs="Arial"/>
          <w:b/>
          <w:i/>
          <w:sz w:val="22"/>
        </w:rPr>
        <w:t>Ley de Transparencia y Acceso a la Información Pública del Estado de México y Municipios</w:t>
      </w:r>
    </w:p>
    <w:p w14:paraId="5EB66146"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w:t>
      </w:r>
      <w:r w:rsidRPr="00607712">
        <w:rPr>
          <w:rFonts w:ascii="Palatino Linotype" w:hAnsi="Palatino Linotype" w:cs="Arial"/>
          <w:b/>
          <w:i/>
          <w:sz w:val="22"/>
          <w:szCs w:val="22"/>
          <w:lang w:eastAsia="es-MX"/>
        </w:rPr>
        <w:t xml:space="preserve">Artículo 49. </w:t>
      </w:r>
      <w:r w:rsidRPr="00607712">
        <w:rPr>
          <w:rFonts w:ascii="Palatino Linotype" w:hAnsi="Palatino Linotype" w:cs="Arial"/>
          <w:i/>
          <w:sz w:val="22"/>
          <w:szCs w:val="22"/>
          <w:lang w:eastAsia="es-MX"/>
        </w:rPr>
        <w:t xml:space="preserve">Los </w:t>
      </w:r>
      <w:r w:rsidRPr="00607712">
        <w:rPr>
          <w:rFonts w:ascii="Palatino Linotype" w:hAnsi="Palatino Linotype" w:cs="Arial"/>
          <w:i/>
          <w:sz w:val="22"/>
        </w:rPr>
        <w:t>Comités</w:t>
      </w:r>
      <w:r w:rsidRPr="00607712">
        <w:rPr>
          <w:rFonts w:ascii="Palatino Linotype" w:hAnsi="Palatino Linotype" w:cs="Arial"/>
          <w:i/>
          <w:sz w:val="22"/>
          <w:szCs w:val="22"/>
          <w:lang w:eastAsia="es-MX"/>
        </w:rPr>
        <w:t xml:space="preserve"> de </w:t>
      </w:r>
      <w:r w:rsidRPr="00607712">
        <w:rPr>
          <w:rFonts w:ascii="Palatino Linotype" w:hAnsi="Palatino Linotype" w:cs="Arial"/>
          <w:i/>
          <w:sz w:val="22"/>
          <w:lang w:eastAsia="es-MX"/>
        </w:rPr>
        <w:t>Transparencia</w:t>
      </w:r>
      <w:r w:rsidRPr="00607712">
        <w:rPr>
          <w:rFonts w:ascii="Palatino Linotype" w:hAnsi="Palatino Linotype" w:cs="Arial"/>
          <w:i/>
          <w:sz w:val="22"/>
          <w:szCs w:val="22"/>
          <w:lang w:eastAsia="es-MX"/>
        </w:rPr>
        <w:t xml:space="preserve"> </w:t>
      </w:r>
      <w:r w:rsidRPr="00607712">
        <w:rPr>
          <w:rFonts w:ascii="Palatino Linotype" w:hAnsi="Palatino Linotype"/>
          <w:i/>
          <w:sz w:val="22"/>
          <w:szCs w:val="22"/>
        </w:rPr>
        <w:t>tendrán</w:t>
      </w:r>
      <w:r w:rsidRPr="00607712">
        <w:rPr>
          <w:rFonts w:ascii="Palatino Linotype" w:hAnsi="Palatino Linotype" w:cs="Arial"/>
          <w:i/>
          <w:sz w:val="22"/>
          <w:szCs w:val="22"/>
          <w:lang w:eastAsia="es-MX"/>
        </w:rPr>
        <w:t xml:space="preserve"> las siguientes atribuciones:</w:t>
      </w:r>
    </w:p>
    <w:p w14:paraId="15BEAF2C"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VIII.</w:t>
      </w:r>
      <w:r w:rsidRPr="00607712">
        <w:rPr>
          <w:rFonts w:ascii="Palatino Linotype" w:hAnsi="Palatino Linotype" w:cs="Arial"/>
          <w:i/>
          <w:sz w:val="22"/>
          <w:szCs w:val="22"/>
          <w:lang w:eastAsia="es-MX"/>
        </w:rPr>
        <w:t xml:space="preserve"> Aprobar, </w:t>
      </w:r>
      <w:r w:rsidRPr="00607712">
        <w:rPr>
          <w:rFonts w:ascii="Palatino Linotype" w:hAnsi="Palatino Linotype" w:cs="Arial"/>
          <w:i/>
          <w:sz w:val="22"/>
        </w:rPr>
        <w:t>modificar</w:t>
      </w:r>
      <w:r w:rsidRPr="00607712">
        <w:rPr>
          <w:rFonts w:ascii="Palatino Linotype" w:hAnsi="Palatino Linotype" w:cs="Arial"/>
          <w:i/>
          <w:sz w:val="22"/>
          <w:szCs w:val="22"/>
          <w:lang w:eastAsia="es-MX"/>
        </w:rPr>
        <w:t xml:space="preserve"> o revocar la clasificación de la información;</w:t>
      </w:r>
    </w:p>
    <w:p w14:paraId="4F52DE4F"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Artículo 132.</w:t>
      </w:r>
      <w:r w:rsidRPr="00607712">
        <w:rPr>
          <w:rFonts w:ascii="Palatino Linotype" w:hAnsi="Palatino Linotype" w:cs="Arial"/>
          <w:i/>
          <w:sz w:val="22"/>
          <w:szCs w:val="22"/>
          <w:lang w:eastAsia="es-MX"/>
        </w:rPr>
        <w:t xml:space="preserve"> La </w:t>
      </w:r>
      <w:r w:rsidRPr="00607712">
        <w:rPr>
          <w:rFonts w:ascii="Palatino Linotype" w:hAnsi="Palatino Linotype" w:cs="Arial"/>
          <w:i/>
          <w:sz w:val="22"/>
          <w:lang w:eastAsia="es-MX"/>
        </w:rPr>
        <w:t>clasificación</w:t>
      </w:r>
      <w:r w:rsidRPr="00607712">
        <w:rPr>
          <w:rFonts w:ascii="Palatino Linotype" w:hAnsi="Palatino Linotype" w:cs="Arial"/>
          <w:i/>
          <w:sz w:val="22"/>
          <w:szCs w:val="22"/>
          <w:lang w:eastAsia="es-MX"/>
        </w:rPr>
        <w:t xml:space="preserve"> de la información se llevará a cabo en el momento en que:</w:t>
      </w:r>
    </w:p>
    <w:p w14:paraId="392766CC"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w:t>
      </w:r>
    </w:p>
    <w:p w14:paraId="379F81BE"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II.</w:t>
      </w:r>
      <w:r w:rsidRPr="00607712">
        <w:rPr>
          <w:rFonts w:ascii="Palatino Linotype" w:hAnsi="Palatino Linotype" w:cs="Arial"/>
          <w:i/>
          <w:sz w:val="22"/>
          <w:szCs w:val="22"/>
          <w:lang w:eastAsia="es-MX"/>
        </w:rPr>
        <w:t xml:space="preserve"> Se determine </w:t>
      </w:r>
      <w:r w:rsidRPr="00607712">
        <w:rPr>
          <w:rFonts w:ascii="Palatino Linotype" w:hAnsi="Palatino Linotype" w:cs="Arial"/>
          <w:i/>
          <w:sz w:val="22"/>
          <w:lang w:eastAsia="es-MX"/>
        </w:rPr>
        <w:t>mediante</w:t>
      </w:r>
      <w:r w:rsidRPr="00607712">
        <w:rPr>
          <w:rFonts w:ascii="Palatino Linotype" w:hAnsi="Palatino Linotype" w:cs="Arial"/>
          <w:i/>
          <w:sz w:val="22"/>
          <w:szCs w:val="22"/>
          <w:lang w:eastAsia="es-MX"/>
        </w:rPr>
        <w:t xml:space="preserve"> resolución de autoridad competente; o</w:t>
      </w:r>
    </w:p>
    <w:p w14:paraId="7D41237F"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III</w:t>
      </w:r>
      <w:r w:rsidRPr="00607712">
        <w:rPr>
          <w:rFonts w:ascii="Palatino Linotype" w:hAnsi="Palatino Linotype" w:cs="Arial"/>
          <w:i/>
          <w:sz w:val="22"/>
          <w:szCs w:val="22"/>
          <w:lang w:eastAsia="es-MX"/>
        </w:rPr>
        <w:t xml:space="preserve">. Se generen </w:t>
      </w:r>
      <w:r w:rsidRPr="00607712">
        <w:rPr>
          <w:rFonts w:ascii="Palatino Linotype" w:hAnsi="Palatino Linotype" w:cs="Arial"/>
          <w:i/>
          <w:sz w:val="22"/>
          <w:lang w:eastAsia="es-MX"/>
        </w:rPr>
        <w:t>versiones</w:t>
      </w:r>
      <w:r w:rsidRPr="00607712">
        <w:rPr>
          <w:rFonts w:ascii="Palatino Linotype" w:hAnsi="Palatino Linotype" w:cs="Arial"/>
          <w:i/>
          <w:sz w:val="22"/>
          <w:szCs w:val="22"/>
          <w:lang w:eastAsia="es-MX"/>
        </w:rPr>
        <w:t xml:space="preserve"> públicas para dar cumplimiento a las obligaciones de transparencia previstas en esta Ley.”</w:t>
      </w:r>
    </w:p>
    <w:p w14:paraId="46FBB84C" w14:textId="77777777" w:rsidR="00E32613" w:rsidRPr="00607712" w:rsidRDefault="00E32613" w:rsidP="00E32613">
      <w:pPr>
        <w:spacing w:before="160" w:after="160"/>
        <w:ind w:left="709" w:right="709"/>
        <w:jc w:val="center"/>
        <w:rPr>
          <w:rFonts w:ascii="Palatino Linotype" w:hAnsi="Palatino Linotype" w:cs="Arial"/>
          <w:b/>
          <w:i/>
          <w:sz w:val="22"/>
          <w:szCs w:val="22"/>
          <w:lang w:eastAsia="es-MX"/>
        </w:rPr>
      </w:pPr>
      <w:r w:rsidRPr="00607712">
        <w:rPr>
          <w:rFonts w:ascii="Palatino Linotype" w:hAnsi="Palatino Linotype" w:cs="Arial"/>
          <w:b/>
          <w:i/>
          <w:sz w:val="22"/>
          <w:szCs w:val="22"/>
          <w:lang w:eastAsia="es-MX"/>
        </w:rPr>
        <w:lastRenderedPageBreak/>
        <w:t xml:space="preserve">Lineamientos Generales en materia de Clasificación y Desclasificación de la </w:t>
      </w:r>
      <w:r w:rsidRPr="00607712">
        <w:rPr>
          <w:rFonts w:ascii="Palatino Linotype" w:hAnsi="Palatino Linotype" w:cs="Arial"/>
          <w:b/>
          <w:i/>
          <w:sz w:val="22"/>
        </w:rPr>
        <w:t>Información, así como para la elaboración de Versiones Públicas</w:t>
      </w:r>
    </w:p>
    <w:p w14:paraId="41DA0A82"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w:t>
      </w:r>
      <w:r w:rsidRPr="00607712">
        <w:rPr>
          <w:rFonts w:ascii="Palatino Linotype" w:hAnsi="Palatino Linotype" w:cs="Arial"/>
          <w:b/>
          <w:i/>
          <w:sz w:val="22"/>
          <w:szCs w:val="22"/>
          <w:lang w:eastAsia="es-MX"/>
        </w:rPr>
        <w:t>Segundo.-</w:t>
      </w:r>
      <w:r w:rsidRPr="00607712">
        <w:rPr>
          <w:rFonts w:ascii="Palatino Linotype" w:hAnsi="Palatino Linotype" w:cs="Arial"/>
          <w:i/>
          <w:sz w:val="22"/>
          <w:szCs w:val="22"/>
          <w:lang w:eastAsia="es-MX"/>
        </w:rPr>
        <w:t xml:space="preserve"> Para </w:t>
      </w:r>
      <w:r w:rsidRPr="00607712">
        <w:rPr>
          <w:rFonts w:ascii="Palatino Linotype" w:hAnsi="Palatino Linotype" w:cs="Arial"/>
          <w:i/>
          <w:sz w:val="22"/>
          <w:lang w:eastAsia="es-MX"/>
        </w:rPr>
        <w:t>efectos</w:t>
      </w:r>
      <w:r w:rsidRPr="00607712">
        <w:rPr>
          <w:rFonts w:ascii="Palatino Linotype" w:hAnsi="Palatino Linotype" w:cs="Arial"/>
          <w:i/>
          <w:sz w:val="22"/>
          <w:szCs w:val="22"/>
          <w:lang w:eastAsia="es-MX"/>
        </w:rPr>
        <w:t xml:space="preserve"> de los </w:t>
      </w:r>
      <w:r w:rsidRPr="00607712">
        <w:rPr>
          <w:rFonts w:ascii="Palatino Linotype" w:hAnsi="Palatino Linotype" w:cs="Arial"/>
          <w:i/>
          <w:sz w:val="22"/>
        </w:rPr>
        <w:t>presentes</w:t>
      </w:r>
      <w:r w:rsidRPr="00607712">
        <w:rPr>
          <w:rFonts w:ascii="Palatino Linotype" w:hAnsi="Palatino Linotype" w:cs="Arial"/>
          <w:i/>
          <w:sz w:val="22"/>
          <w:szCs w:val="22"/>
          <w:lang w:eastAsia="es-MX"/>
        </w:rPr>
        <w:t xml:space="preserve"> Lineamientos Generales, se entenderá por:</w:t>
      </w:r>
    </w:p>
    <w:p w14:paraId="64D20154"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XVIII.</w:t>
      </w:r>
      <w:r w:rsidRPr="00607712">
        <w:rPr>
          <w:rFonts w:ascii="Palatino Linotype" w:hAnsi="Palatino Linotype" w:cs="Arial"/>
          <w:i/>
          <w:sz w:val="22"/>
          <w:szCs w:val="22"/>
          <w:lang w:eastAsia="es-MX"/>
        </w:rPr>
        <w:t xml:space="preserve"> </w:t>
      </w:r>
      <w:r w:rsidRPr="00607712">
        <w:rPr>
          <w:rFonts w:ascii="Palatino Linotype" w:hAnsi="Palatino Linotype" w:cs="Arial"/>
          <w:b/>
          <w:i/>
          <w:sz w:val="22"/>
          <w:szCs w:val="22"/>
          <w:lang w:eastAsia="es-MX"/>
        </w:rPr>
        <w:t>Versión pública:</w:t>
      </w:r>
      <w:r w:rsidRPr="00607712">
        <w:rPr>
          <w:rFonts w:ascii="Palatino Linotype" w:hAnsi="Palatino Linotype" w:cs="Arial"/>
          <w:i/>
          <w:sz w:val="22"/>
          <w:szCs w:val="22"/>
          <w:lang w:eastAsia="es-MX"/>
        </w:rPr>
        <w:t xml:space="preserve"> El </w:t>
      </w:r>
      <w:r w:rsidRPr="00607712">
        <w:rPr>
          <w:rFonts w:ascii="Palatino Linotype" w:hAnsi="Palatino Linotype" w:cs="Arial"/>
          <w:bCs/>
          <w:i/>
          <w:noProof/>
          <w:sz w:val="22"/>
        </w:rPr>
        <w:t>documento</w:t>
      </w:r>
      <w:r w:rsidRPr="0060771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07712">
        <w:rPr>
          <w:rFonts w:ascii="Palatino Linotype" w:hAnsi="Palatino Linotype" w:cs="Arial"/>
          <w:b/>
          <w:i/>
          <w:sz w:val="22"/>
          <w:szCs w:val="22"/>
          <w:u w:val="single"/>
          <w:lang w:eastAsia="es-MX"/>
        </w:rPr>
        <w:t>fundando y motivando la</w:t>
      </w:r>
      <w:r w:rsidRPr="00607712">
        <w:rPr>
          <w:rFonts w:ascii="Palatino Linotype" w:hAnsi="Palatino Linotype" w:cs="Arial"/>
          <w:i/>
          <w:sz w:val="22"/>
          <w:szCs w:val="22"/>
          <w:lang w:eastAsia="es-MX"/>
        </w:rPr>
        <w:t xml:space="preserve"> reserva o </w:t>
      </w:r>
      <w:r w:rsidRPr="00607712">
        <w:rPr>
          <w:rFonts w:ascii="Palatino Linotype" w:hAnsi="Palatino Linotype" w:cs="Arial"/>
          <w:b/>
          <w:i/>
          <w:sz w:val="22"/>
          <w:szCs w:val="22"/>
          <w:u w:val="single"/>
          <w:lang w:eastAsia="es-MX"/>
        </w:rPr>
        <w:t>confidencialidad</w:t>
      </w:r>
      <w:r w:rsidRPr="00607712">
        <w:rPr>
          <w:rFonts w:ascii="Palatino Linotype" w:hAnsi="Palatino Linotype" w:cs="Arial"/>
          <w:i/>
          <w:sz w:val="22"/>
          <w:szCs w:val="22"/>
          <w:lang w:eastAsia="es-MX"/>
        </w:rPr>
        <w:t xml:space="preserve">, a través de la resolución que para tal efecto emita el </w:t>
      </w:r>
      <w:r w:rsidRPr="00607712">
        <w:rPr>
          <w:rFonts w:ascii="Palatino Linotype" w:hAnsi="Palatino Linotype" w:cs="Arial"/>
          <w:bCs/>
          <w:i/>
          <w:noProof/>
          <w:sz w:val="22"/>
        </w:rPr>
        <w:t>Comité</w:t>
      </w:r>
      <w:r w:rsidRPr="00607712">
        <w:rPr>
          <w:rFonts w:ascii="Palatino Linotype" w:hAnsi="Palatino Linotype" w:cs="Arial"/>
          <w:i/>
          <w:sz w:val="22"/>
          <w:szCs w:val="22"/>
          <w:lang w:eastAsia="es-MX"/>
        </w:rPr>
        <w:t xml:space="preserve"> de Transparencia.</w:t>
      </w:r>
    </w:p>
    <w:p w14:paraId="6789E721"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Cuarto.</w:t>
      </w:r>
      <w:r w:rsidRPr="00607712">
        <w:rPr>
          <w:rFonts w:ascii="Palatino Linotype" w:hAnsi="Palatino Linotype" w:cs="Arial"/>
          <w:i/>
          <w:sz w:val="22"/>
          <w:szCs w:val="22"/>
          <w:lang w:eastAsia="es-MX"/>
        </w:rPr>
        <w:t xml:space="preserve"> Para clasificar la información como reservada o confidencial, de manera total o parcial, el </w:t>
      </w:r>
      <w:r w:rsidRPr="00607712">
        <w:rPr>
          <w:rFonts w:ascii="Palatino Linotype" w:hAnsi="Palatino Linotype" w:cs="Arial"/>
          <w:i/>
          <w:sz w:val="22"/>
          <w:lang w:eastAsia="es-MX"/>
        </w:rPr>
        <w:t>titular</w:t>
      </w:r>
      <w:r w:rsidRPr="00607712">
        <w:rPr>
          <w:rFonts w:ascii="Palatino Linotype" w:hAnsi="Palatino Linotype" w:cs="Arial"/>
          <w:i/>
          <w:sz w:val="22"/>
          <w:szCs w:val="22"/>
          <w:lang w:eastAsia="es-MX"/>
        </w:rPr>
        <w:t xml:space="preserve"> del </w:t>
      </w:r>
      <w:r w:rsidRPr="00607712">
        <w:rPr>
          <w:rFonts w:ascii="Palatino Linotype" w:hAnsi="Palatino Linotype" w:cs="Arial"/>
          <w:bCs/>
          <w:i/>
          <w:noProof/>
          <w:sz w:val="22"/>
        </w:rPr>
        <w:t>área</w:t>
      </w:r>
      <w:r w:rsidRPr="00607712">
        <w:rPr>
          <w:rFonts w:ascii="Palatino Linotype" w:hAnsi="Palatino Linotype" w:cs="Arial"/>
          <w:i/>
          <w:sz w:val="22"/>
          <w:szCs w:val="22"/>
          <w:lang w:eastAsia="es-MX"/>
        </w:rPr>
        <w:t xml:space="preserve"> del sujeto </w:t>
      </w:r>
      <w:r w:rsidRPr="00607712">
        <w:rPr>
          <w:rFonts w:ascii="Palatino Linotype" w:hAnsi="Palatino Linotype" w:cs="Arial"/>
          <w:i/>
          <w:sz w:val="22"/>
        </w:rPr>
        <w:t>obligado</w:t>
      </w:r>
      <w:r w:rsidRPr="00607712">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074C13E"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 xml:space="preserve">Los sujetos obligados deberán aplicar, de manera estricta, las excepciones al derecho de acceso a la </w:t>
      </w:r>
      <w:r w:rsidRPr="00607712">
        <w:rPr>
          <w:rFonts w:ascii="Palatino Linotype" w:hAnsi="Palatino Linotype" w:cs="Arial"/>
          <w:bCs/>
          <w:i/>
          <w:noProof/>
          <w:sz w:val="22"/>
        </w:rPr>
        <w:t>información</w:t>
      </w:r>
      <w:r w:rsidRPr="00607712">
        <w:rPr>
          <w:rFonts w:ascii="Palatino Linotype" w:hAnsi="Palatino Linotype" w:cs="Arial"/>
          <w:i/>
          <w:sz w:val="22"/>
          <w:szCs w:val="22"/>
          <w:lang w:eastAsia="es-MX"/>
        </w:rPr>
        <w:t xml:space="preserve"> y sólo </w:t>
      </w:r>
      <w:r w:rsidRPr="00607712">
        <w:rPr>
          <w:rFonts w:ascii="Palatino Linotype" w:hAnsi="Palatino Linotype" w:cs="Arial"/>
          <w:i/>
          <w:sz w:val="22"/>
        </w:rPr>
        <w:t>podrán</w:t>
      </w:r>
      <w:r w:rsidRPr="00607712">
        <w:rPr>
          <w:rFonts w:ascii="Palatino Linotype" w:hAnsi="Palatino Linotype" w:cs="Arial"/>
          <w:i/>
          <w:sz w:val="22"/>
          <w:szCs w:val="22"/>
          <w:lang w:eastAsia="es-MX"/>
        </w:rPr>
        <w:t xml:space="preserve"> invocarlas cuando acrediten su procedencia.</w:t>
      </w:r>
    </w:p>
    <w:p w14:paraId="0A2642B7"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Quinto.</w:t>
      </w:r>
      <w:r w:rsidRPr="00607712">
        <w:rPr>
          <w:rFonts w:ascii="Palatino Linotype" w:hAnsi="Palatino Linotype" w:cs="Arial"/>
          <w:i/>
          <w:sz w:val="22"/>
          <w:szCs w:val="22"/>
          <w:lang w:eastAsia="es-MX"/>
        </w:rPr>
        <w:t xml:space="preserve"> La carga de </w:t>
      </w:r>
      <w:r w:rsidRPr="00607712">
        <w:rPr>
          <w:rFonts w:ascii="Palatino Linotype" w:hAnsi="Palatino Linotype" w:cs="Arial"/>
          <w:i/>
          <w:sz w:val="22"/>
          <w:lang w:eastAsia="es-MX"/>
        </w:rPr>
        <w:t>la</w:t>
      </w:r>
      <w:r w:rsidRPr="00607712">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607712">
        <w:rPr>
          <w:rFonts w:ascii="Palatino Linotype" w:hAnsi="Palatino Linotype" w:cs="Arial"/>
          <w:i/>
          <w:sz w:val="22"/>
        </w:rPr>
        <w:t>corresponderá</w:t>
      </w:r>
      <w:r w:rsidRPr="0060771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DA1C20"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Sexto.</w:t>
      </w:r>
      <w:r w:rsidRPr="00607712">
        <w:rPr>
          <w:rFonts w:ascii="Palatino Linotype" w:hAnsi="Palatino Linotype" w:cs="Arial"/>
          <w:i/>
          <w:sz w:val="22"/>
          <w:szCs w:val="22"/>
          <w:lang w:eastAsia="es-MX"/>
        </w:rPr>
        <w:t xml:space="preserve"> Los sujetos obligados no podrán emitir acuerdos de carácter general ni particular que clasifiquen </w:t>
      </w:r>
      <w:r w:rsidRPr="00607712">
        <w:rPr>
          <w:rFonts w:ascii="Palatino Linotype" w:hAnsi="Palatino Linotype" w:cs="Arial"/>
          <w:bCs/>
          <w:i/>
          <w:noProof/>
          <w:sz w:val="22"/>
        </w:rPr>
        <w:t>documentos</w:t>
      </w:r>
      <w:r w:rsidRPr="0060771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275F9EC" w14:textId="77777777" w:rsidR="00E32613" w:rsidRPr="00607712" w:rsidRDefault="00E32613" w:rsidP="00E32613">
      <w:pPr>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 xml:space="preserve">La clasificación de </w:t>
      </w:r>
      <w:r w:rsidRPr="00607712">
        <w:rPr>
          <w:rFonts w:ascii="Palatino Linotype" w:hAnsi="Palatino Linotype" w:cs="Arial"/>
          <w:i/>
          <w:sz w:val="22"/>
        </w:rPr>
        <w:t>información</w:t>
      </w:r>
      <w:r w:rsidRPr="00607712">
        <w:rPr>
          <w:rFonts w:ascii="Palatino Linotype" w:hAnsi="Palatino Linotype" w:cs="Arial"/>
          <w:i/>
          <w:sz w:val="22"/>
          <w:szCs w:val="22"/>
          <w:lang w:eastAsia="es-MX"/>
        </w:rPr>
        <w:t xml:space="preserve"> se realizará conforme a un análisis caso por caso, mediante la aplicación </w:t>
      </w:r>
      <w:r w:rsidRPr="00607712">
        <w:rPr>
          <w:rFonts w:ascii="Palatino Linotype" w:hAnsi="Palatino Linotype" w:cs="Arial"/>
          <w:bCs/>
          <w:i/>
          <w:noProof/>
          <w:sz w:val="22"/>
        </w:rPr>
        <w:t>de</w:t>
      </w:r>
      <w:r w:rsidRPr="00607712">
        <w:rPr>
          <w:rFonts w:ascii="Palatino Linotype" w:hAnsi="Palatino Linotype" w:cs="Arial"/>
          <w:i/>
          <w:sz w:val="22"/>
          <w:szCs w:val="22"/>
          <w:lang w:eastAsia="es-MX"/>
        </w:rPr>
        <w:t xml:space="preserve"> la prueba de daño y de interés público.</w:t>
      </w:r>
    </w:p>
    <w:p w14:paraId="6301CE24"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Séptimo.</w:t>
      </w:r>
      <w:r w:rsidRPr="00607712">
        <w:rPr>
          <w:rFonts w:ascii="Palatino Linotype" w:hAnsi="Palatino Linotype" w:cs="Arial"/>
          <w:i/>
          <w:sz w:val="22"/>
          <w:szCs w:val="22"/>
          <w:lang w:eastAsia="es-MX"/>
        </w:rPr>
        <w:t xml:space="preserve"> La </w:t>
      </w:r>
      <w:r w:rsidRPr="00607712">
        <w:rPr>
          <w:rFonts w:ascii="Palatino Linotype" w:hAnsi="Palatino Linotype" w:cs="Arial"/>
          <w:i/>
          <w:sz w:val="22"/>
          <w:lang w:eastAsia="es-MX"/>
        </w:rPr>
        <w:t>clasificación</w:t>
      </w:r>
      <w:r w:rsidRPr="00607712">
        <w:rPr>
          <w:rFonts w:ascii="Palatino Linotype" w:hAnsi="Palatino Linotype" w:cs="Arial"/>
          <w:i/>
          <w:sz w:val="22"/>
          <w:szCs w:val="22"/>
          <w:lang w:eastAsia="es-MX"/>
        </w:rPr>
        <w:t xml:space="preserve"> </w:t>
      </w:r>
      <w:r w:rsidRPr="00607712">
        <w:rPr>
          <w:rFonts w:ascii="Palatino Linotype" w:hAnsi="Palatino Linotype" w:cs="Arial"/>
          <w:bCs/>
          <w:i/>
          <w:noProof/>
          <w:sz w:val="22"/>
        </w:rPr>
        <w:t>de</w:t>
      </w:r>
      <w:r w:rsidRPr="00607712">
        <w:rPr>
          <w:rFonts w:ascii="Palatino Linotype" w:hAnsi="Palatino Linotype" w:cs="Arial"/>
          <w:i/>
          <w:sz w:val="22"/>
          <w:szCs w:val="22"/>
          <w:lang w:eastAsia="es-MX"/>
        </w:rPr>
        <w:t xml:space="preserve"> la </w:t>
      </w:r>
      <w:r w:rsidRPr="00607712">
        <w:rPr>
          <w:rFonts w:ascii="Palatino Linotype" w:hAnsi="Palatino Linotype" w:cs="Arial"/>
          <w:i/>
          <w:sz w:val="22"/>
        </w:rPr>
        <w:t>información</w:t>
      </w:r>
      <w:r w:rsidRPr="00607712">
        <w:rPr>
          <w:rFonts w:ascii="Palatino Linotype" w:hAnsi="Palatino Linotype" w:cs="Arial"/>
          <w:i/>
          <w:sz w:val="22"/>
          <w:szCs w:val="22"/>
          <w:lang w:eastAsia="es-MX"/>
        </w:rPr>
        <w:t xml:space="preserve"> se llevará a cabo en el momento en que:</w:t>
      </w:r>
    </w:p>
    <w:p w14:paraId="574E1B23"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I.</w:t>
      </w:r>
      <w:r w:rsidRPr="00607712">
        <w:rPr>
          <w:rFonts w:ascii="Palatino Linotype" w:hAnsi="Palatino Linotype" w:cs="Arial"/>
          <w:i/>
          <w:sz w:val="22"/>
          <w:szCs w:val="22"/>
          <w:lang w:eastAsia="es-MX"/>
        </w:rPr>
        <w:t xml:space="preserve"> Se reciba una </w:t>
      </w:r>
      <w:r w:rsidRPr="00607712">
        <w:rPr>
          <w:rFonts w:ascii="Palatino Linotype" w:hAnsi="Palatino Linotype" w:cs="Arial"/>
          <w:i/>
          <w:sz w:val="22"/>
          <w:lang w:eastAsia="es-MX"/>
        </w:rPr>
        <w:t>solicitud</w:t>
      </w:r>
      <w:r w:rsidRPr="00607712">
        <w:rPr>
          <w:rFonts w:ascii="Palatino Linotype" w:hAnsi="Palatino Linotype" w:cs="Arial"/>
          <w:i/>
          <w:sz w:val="22"/>
          <w:szCs w:val="22"/>
          <w:lang w:eastAsia="es-MX"/>
        </w:rPr>
        <w:t xml:space="preserve"> de acceso a la información;</w:t>
      </w:r>
    </w:p>
    <w:p w14:paraId="6A73E24E"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II.</w:t>
      </w:r>
      <w:r w:rsidRPr="00607712">
        <w:rPr>
          <w:rFonts w:ascii="Palatino Linotype" w:hAnsi="Palatino Linotype" w:cs="Arial"/>
          <w:i/>
          <w:sz w:val="22"/>
          <w:szCs w:val="22"/>
          <w:lang w:eastAsia="es-MX"/>
        </w:rPr>
        <w:t xml:space="preserve"> Se determine </w:t>
      </w:r>
      <w:r w:rsidRPr="00607712">
        <w:rPr>
          <w:rFonts w:ascii="Palatino Linotype" w:hAnsi="Palatino Linotype" w:cs="Arial"/>
          <w:bCs/>
          <w:i/>
          <w:noProof/>
          <w:sz w:val="22"/>
        </w:rPr>
        <w:t>mediante</w:t>
      </w:r>
      <w:r w:rsidRPr="00607712">
        <w:rPr>
          <w:rFonts w:ascii="Palatino Linotype" w:hAnsi="Palatino Linotype" w:cs="Arial"/>
          <w:i/>
          <w:sz w:val="22"/>
          <w:szCs w:val="22"/>
          <w:lang w:eastAsia="es-MX"/>
        </w:rPr>
        <w:t xml:space="preserve"> resolución de autoridad competente, o</w:t>
      </w:r>
    </w:p>
    <w:p w14:paraId="7ABDCD4F"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III.</w:t>
      </w:r>
      <w:r w:rsidRPr="00607712">
        <w:rPr>
          <w:rFonts w:ascii="Palatino Linotype" w:hAnsi="Palatino Linotype" w:cs="Arial"/>
          <w:i/>
          <w:sz w:val="22"/>
          <w:szCs w:val="22"/>
          <w:lang w:eastAsia="es-MX"/>
        </w:rPr>
        <w:t xml:space="preserve"> Se generen </w:t>
      </w:r>
      <w:r w:rsidRPr="00607712">
        <w:rPr>
          <w:rFonts w:ascii="Palatino Linotype" w:hAnsi="Palatino Linotype" w:cs="Arial"/>
          <w:bCs/>
          <w:i/>
          <w:noProof/>
          <w:sz w:val="22"/>
        </w:rPr>
        <w:t>versiones</w:t>
      </w:r>
      <w:r w:rsidRPr="00607712">
        <w:rPr>
          <w:rFonts w:ascii="Palatino Linotype" w:hAnsi="Palatino Linotype" w:cs="Arial"/>
          <w:i/>
          <w:sz w:val="22"/>
          <w:szCs w:val="22"/>
          <w:lang w:eastAsia="es-MX"/>
        </w:rPr>
        <w:t xml:space="preserve"> públicas para dar cumplimiento a las obligaciones de transparencia </w:t>
      </w:r>
      <w:r w:rsidRPr="00607712">
        <w:rPr>
          <w:rFonts w:ascii="Palatino Linotype" w:hAnsi="Palatino Linotype" w:cs="Arial"/>
          <w:i/>
          <w:sz w:val="22"/>
          <w:lang w:eastAsia="es-MX"/>
        </w:rPr>
        <w:t>previstas</w:t>
      </w:r>
      <w:r w:rsidRPr="00607712">
        <w:rPr>
          <w:rFonts w:ascii="Palatino Linotype" w:hAnsi="Palatino Linotype" w:cs="Arial"/>
          <w:i/>
          <w:sz w:val="22"/>
          <w:szCs w:val="22"/>
          <w:lang w:eastAsia="es-MX"/>
        </w:rPr>
        <w:t xml:space="preserve"> en la Ley General, la Ley Federal y las correspondientes de las entidades federativas.</w:t>
      </w:r>
    </w:p>
    <w:p w14:paraId="5E7A3D05"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607712">
        <w:rPr>
          <w:rFonts w:ascii="Palatino Linotype" w:hAnsi="Palatino Linotype" w:cs="Arial"/>
          <w:bCs/>
          <w:i/>
          <w:noProof/>
          <w:sz w:val="22"/>
        </w:rPr>
        <w:t>acceso</w:t>
      </w:r>
      <w:r w:rsidRPr="00607712">
        <w:rPr>
          <w:rFonts w:ascii="Palatino Linotype" w:hAnsi="Palatino Linotype" w:cs="Arial"/>
          <w:i/>
          <w:sz w:val="22"/>
          <w:szCs w:val="22"/>
          <w:lang w:eastAsia="es-MX"/>
        </w:rPr>
        <w:t xml:space="preserve"> a la información, para verificar si encuadra en una causal de reserva o de confidencialidad.</w:t>
      </w:r>
    </w:p>
    <w:p w14:paraId="1283C342"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Octavo.</w:t>
      </w:r>
      <w:r w:rsidRPr="00607712">
        <w:rPr>
          <w:rFonts w:ascii="Palatino Linotype" w:hAnsi="Palatino Linotype" w:cs="Arial"/>
          <w:i/>
          <w:sz w:val="22"/>
          <w:szCs w:val="22"/>
          <w:lang w:eastAsia="es-MX"/>
        </w:rPr>
        <w:t xml:space="preserve"> Para fundar la clasificación de la información se debe señalar el artículo, fracción, inciso, </w:t>
      </w:r>
      <w:r w:rsidRPr="00607712">
        <w:rPr>
          <w:rFonts w:ascii="Palatino Linotype" w:hAnsi="Palatino Linotype" w:cs="Arial"/>
          <w:i/>
          <w:sz w:val="22"/>
          <w:lang w:eastAsia="es-MX"/>
        </w:rPr>
        <w:t>párrafo</w:t>
      </w:r>
      <w:r w:rsidRPr="00607712">
        <w:rPr>
          <w:rFonts w:ascii="Palatino Linotype" w:hAnsi="Palatino Linotype" w:cs="Arial"/>
          <w:i/>
          <w:sz w:val="22"/>
          <w:szCs w:val="22"/>
          <w:lang w:eastAsia="es-MX"/>
        </w:rPr>
        <w:t xml:space="preserve"> o numeral de la ley o tratado internacional suscrito por el Estado mexicano que </w:t>
      </w:r>
      <w:r w:rsidRPr="00607712">
        <w:rPr>
          <w:rFonts w:ascii="Palatino Linotype" w:hAnsi="Palatino Linotype" w:cs="Arial"/>
          <w:bCs/>
          <w:i/>
          <w:noProof/>
          <w:sz w:val="22"/>
        </w:rPr>
        <w:t>expresamente</w:t>
      </w:r>
      <w:r w:rsidRPr="00607712">
        <w:rPr>
          <w:rFonts w:ascii="Palatino Linotype" w:hAnsi="Palatino Linotype" w:cs="Arial"/>
          <w:i/>
          <w:sz w:val="22"/>
          <w:szCs w:val="22"/>
          <w:lang w:eastAsia="es-MX"/>
        </w:rPr>
        <w:t xml:space="preserve"> le otorga el carácter de reservada o confidencial.</w:t>
      </w:r>
    </w:p>
    <w:p w14:paraId="63E677AB"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bCs/>
          <w:i/>
          <w:noProof/>
          <w:sz w:val="22"/>
        </w:rPr>
      </w:pPr>
      <w:r w:rsidRPr="00607712">
        <w:rPr>
          <w:rFonts w:ascii="Palatino Linotype" w:hAnsi="Palatino Linotype" w:cs="Arial"/>
          <w:i/>
          <w:sz w:val="22"/>
          <w:szCs w:val="22"/>
          <w:lang w:eastAsia="es-MX"/>
        </w:rPr>
        <w:t xml:space="preserve">Para </w:t>
      </w:r>
      <w:r w:rsidRPr="00607712">
        <w:rPr>
          <w:rFonts w:ascii="Palatino Linotype" w:hAnsi="Palatino Linotype" w:cs="Arial"/>
          <w:bCs/>
          <w:i/>
          <w:noProof/>
          <w:sz w:val="22"/>
        </w:rPr>
        <w:t xml:space="preserve">motivar la clasificación se deberán señalar las razones o circunstancias especiales que lo </w:t>
      </w:r>
      <w:r w:rsidRPr="00607712">
        <w:rPr>
          <w:rFonts w:ascii="Palatino Linotype" w:hAnsi="Palatino Linotype" w:cs="Arial"/>
          <w:i/>
          <w:sz w:val="22"/>
          <w:szCs w:val="22"/>
          <w:lang w:eastAsia="es-MX"/>
        </w:rPr>
        <w:t>llevaron</w:t>
      </w:r>
      <w:r w:rsidRPr="00607712">
        <w:rPr>
          <w:rFonts w:ascii="Palatino Linotype" w:hAnsi="Palatino Linotype" w:cs="Arial"/>
          <w:bCs/>
          <w:i/>
          <w:noProof/>
          <w:sz w:val="22"/>
        </w:rPr>
        <w:t xml:space="preserve"> a concluir que el caso particular se ajusta al supuesto previsto por la norma legal invocada como fundamento.</w:t>
      </w:r>
    </w:p>
    <w:p w14:paraId="1B89B9E8" w14:textId="77777777" w:rsidR="00E32613" w:rsidRPr="00607712" w:rsidRDefault="00E32613" w:rsidP="00E32613">
      <w:pPr>
        <w:autoSpaceDE w:val="0"/>
        <w:autoSpaceDN w:val="0"/>
        <w:adjustRightInd w:val="0"/>
        <w:spacing w:before="120" w:after="120"/>
        <w:ind w:left="709" w:right="709"/>
        <w:jc w:val="both"/>
        <w:rPr>
          <w:rFonts w:ascii="Palatino Linotype" w:hAnsi="Palatino Linotype" w:cs="Arial"/>
          <w:bCs/>
          <w:i/>
          <w:noProof/>
          <w:sz w:val="22"/>
        </w:rPr>
      </w:pPr>
      <w:r w:rsidRPr="0060771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607712">
        <w:rPr>
          <w:rFonts w:ascii="Palatino Linotype" w:hAnsi="Palatino Linotype" w:cs="Arial"/>
          <w:i/>
          <w:sz w:val="22"/>
          <w:szCs w:val="22"/>
          <w:lang w:eastAsia="es-MX"/>
        </w:rPr>
        <w:t>de</w:t>
      </w:r>
      <w:r w:rsidRPr="00607712">
        <w:rPr>
          <w:rFonts w:ascii="Palatino Linotype" w:hAnsi="Palatino Linotype" w:cs="Arial"/>
          <w:bCs/>
          <w:i/>
          <w:noProof/>
          <w:sz w:val="22"/>
        </w:rPr>
        <w:t xml:space="preserve"> </w:t>
      </w:r>
      <w:r w:rsidRPr="00607712">
        <w:rPr>
          <w:rFonts w:ascii="Palatino Linotype" w:hAnsi="Palatino Linotype" w:cs="Arial"/>
          <w:i/>
          <w:sz w:val="22"/>
          <w:szCs w:val="22"/>
          <w:lang w:eastAsia="es-MX"/>
        </w:rPr>
        <w:t>reserva</w:t>
      </w:r>
      <w:r w:rsidRPr="00607712">
        <w:rPr>
          <w:rFonts w:ascii="Palatino Linotype" w:hAnsi="Palatino Linotype" w:cs="Arial"/>
          <w:bCs/>
          <w:i/>
          <w:noProof/>
          <w:sz w:val="22"/>
        </w:rPr>
        <w:t>.</w:t>
      </w:r>
    </w:p>
    <w:p w14:paraId="0DADCA82" w14:textId="77777777" w:rsidR="00E32613" w:rsidRPr="00607712" w:rsidRDefault="00E32613" w:rsidP="00E32613">
      <w:pPr>
        <w:autoSpaceDE w:val="0"/>
        <w:autoSpaceDN w:val="0"/>
        <w:adjustRightInd w:val="0"/>
        <w:spacing w:before="100" w:after="100"/>
        <w:ind w:left="709" w:right="709"/>
        <w:jc w:val="both"/>
        <w:rPr>
          <w:rFonts w:ascii="Palatino Linotype" w:hAnsi="Palatino Linotype" w:cs="Arial"/>
          <w:bCs/>
          <w:i/>
          <w:noProof/>
          <w:sz w:val="22"/>
        </w:rPr>
      </w:pPr>
      <w:r w:rsidRPr="00607712">
        <w:rPr>
          <w:rFonts w:ascii="Palatino Linotype" w:hAnsi="Palatino Linotype" w:cs="Arial"/>
          <w:i/>
          <w:sz w:val="22"/>
          <w:szCs w:val="22"/>
          <w:lang w:eastAsia="es-MX"/>
        </w:rPr>
        <w:t>Tratándose</w:t>
      </w:r>
      <w:r w:rsidRPr="00607712">
        <w:rPr>
          <w:rFonts w:ascii="Palatino Linotype" w:hAnsi="Palatino Linotype" w:cs="Arial"/>
          <w:bCs/>
          <w:i/>
          <w:noProof/>
          <w:sz w:val="22"/>
        </w:rPr>
        <w:t xml:space="preserve"> de información clasificada como confidencial respecto de la cual se haya </w:t>
      </w:r>
      <w:r w:rsidRPr="00607712">
        <w:rPr>
          <w:rFonts w:ascii="Palatino Linotype" w:hAnsi="Palatino Linotype" w:cs="Arial"/>
          <w:i/>
          <w:sz w:val="22"/>
          <w:lang w:eastAsia="es-MX"/>
        </w:rPr>
        <w:t>determinado</w:t>
      </w:r>
      <w:r w:rsidRPr="00607712">
        <w:rPr>
          <w:rFonts w:ascii="Palatino Linotype" w:hAnsi="Palatino Linotype" w:cs="Arial"/>
          <w:bCs/>
          <w:i/>
          <w:noProof/>
          <w:sz w:val="22"/>
        </w:rPr>
        <w:t xml:space="preserve"> </w:t>
      </w:r>
      <w:r w:rsidRPr="00607712">
        <w:rPr>
          <w:rFonts w:ascii="Palatino Linotype" w:hAnsi="Palatino Linotype" w:cs="Arial"/>
          <w:i/>
          <w:sz w:val="22"/>
          <w:szCs w:val="22"/>
          <w:lang w:eastAsia="es-MX"/>
        </w:rPr>
        <w:t>su</w:t>
      </w:r>
      <w:r w:rsidRPr="0060771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5F3E8CCE" w14:textId="77777777" w:rsidR="00E32613" w:rsidRPr="00607712"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607712">
        <w:rPr>
          <w:rFonts w:ascii="Palatino Linotype" w:hAnsi="Palatino Linotype" w:cs="Arial"/>
          <w:bCs/>
          <w:i/>
          <w:noProof/>
          <w:sz w:val="22"/>
        </w:rPr>
        <w:t>Los documentos contenidos</w:t>
      </w:r>
      <w:r w:rsidRPr="00607712">
        <w:rPr>
          <w:rFonts w:ascii="Palatino Linotype" w:hAnsi="Palatino Linotype" w:cs="Arial"/>
          <w:i/>
          <w:sz w:val="22"/>
          <w:szCs w:val="22"/>
          <w:lang w:eastAsia="es-MX"/>
        </w:rPr>
        <w:t xml:space="preserve"> en los archivos históricos y los identificados como históricos confidenciales no </w:t>
      </w:r>
      <w:r w:rsidRPr="00607712">
        <w:rPr>
          <w:rFonts w:ascii="Palatino Linotype" w:hAnsi="Palatino Linotype" w:cs="Arial"/>
          <w:i/>
          <w:sz w:val="22"/>
          <w:lang w:eastAsia="es-MX"/>
        </w:rPr>
        <w:t>serán</w:t>
      </w:r>
      <w:r w:rsidRPr="00607712">
        <w:rPr>
          <w:rFonts w:ascii="Palatino Linotype" w:hAnsi="Palatino Linotype" w:cs="Arial"/>
          <w:i/>
          <w:sz w:val="22"/>
          <w:szCs w:val="22"/>
          <w:lang w:eastAsia="es-MX"/>
        </w:rPr>
        <w:t xml:space="preserve"> susceptibles de clasificación como reservados.</w:t>
      </w:r>
    </w:p>
    <w:p w14:paraId="7DACA1C9" w14:textId="77777777" w:rsidR="00E32613" w:rsidRPr="00607712"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Noveno.</w:t>
      </w:r>
      <w:r w:rsidRPr="0060771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2C78BE3" w14:textId="77777777" w:rsidR="00E32613" w:rsidRPr="00607712"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Décimo.</w:t>
      </w:r>
      <w:r w:rsidRPr="00607712">
        <w:rPr>
          <w:rFonts w:ascii="Palatino Linotype" w:hAnsi="Palatino Linotype" w:cs="Arial"/>
          <w:i/>
          <w:sz w:val="22"/>
          <w:szCs w:val="22"/>
          <w:lang w:eastAsia="es-MX"/>
        </w:rPr>
        <w:t xml:space="preserve"> Los titulares de las áreas, deberán tener conocimiento y llevar un registro del personal que, por la </w:t>
      </w:r>
      <w:r w:rsidRPr="00607712">
        <w:rPr>
          <w:rFonts w:ascii="Palatino Linotype" w:hAnsi="Palatino Linotype" w:cs="Arial"/>
          <w:i/>
          <w:sz w:val="22"/>
          <w:lang w:eastAsia="es-MX"/>
        </w:rPr>
        <w:t>naturaleza</w:t>
      </w:r>
      <w:r w:rsidRPr="00607712">
        <w:rPr>
          <w:rFonts w:ascii="Palatino Linotype" w:hAnsi="Palatino Linotype" w:cs="Arial"/>
          <w:i/>
          <w:sz w:val="22"/>
          <w:szCs w:val="22"/>
          <w:lang w:eastAsia="es-MX"/>
        </w:rPr>
        <w:t xml:space="preserve"> de sus atribuciones, tenga acceso a los </w:t>
      </w:r>
      <w:r w:rsidRPr="00607712">
        <w:rPr>
          <w:rFonts w:ascii="Palatino Linotype" w:hAnsi="Palatino Linotype" w:cs="Arial"/>
          <w:i/>
          <w:sz w:val="22"/>
        </w:rPr>
        <w:t>documentos</w:t>
      </w:r>
      <w:r w:rsidRPr="0060771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C4E64A6" w14:textId="77777777" w:rsidR="00E32613" w:rsidRPr="00607712"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07712">
        <w:rPr>
          <w:rFonts w:ascii="Palatino Linotype" w:hAnsi="Palatino Linotype" w:cs="Arial"/>
          <w:i/>
          <w:sz w:val="22"/>
        </w:rPr>
        <w:t>que</w:t>
      </w:r>
      <w:r w:rsidRPr="00607712">
        <w:rPr>
          <w:rFonts w:ascii="Palatino Linotype" w:hAnsi="Palatino Linotype" w:cs="Arial"/>
          <w:i/>
          <w:sz w:val="22"/>
          <w:szCs w:val="22"/>
          <w:lang w:eastAsia="es-MX"/>
        </w:rPr>
        <w:t xml:space="preserve"> rija la actuación del sujeto obligado.</w:t>
      </w:r>
    </w:p>
    <w:p w14:paraId="0677FE56" w14:textId="77777777" w:rsidR="00E32613" w:rsidRPr="00607712"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Décimo primero.</w:t>
      </w:r>
      <w:r w:rsidRPr="0060771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464EE67" w14:textId="77777777" w:rsidR="00E32613" w:rsidRPr="00607712" w:rsidRDefault="00E32613" w:rsidP="00E32613">
      <w:pPr>
        <w:autoSpaceDE w:val="0"/>
        <w:autoSpaceDN w:val="0"/>
        <w:adjustRightInd w:val="0"/>
        <w:spacing w:before="100" w:after="10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w:t>
      </w:r>
    </w:p>
    <w:p w14:paraId="6F1AB1FE" w14:textId="77777777" w:rsidR="00E32613" w:rsidRPr="00607712" w:rsidRDefault="00E32613" w:rsidP="00E32613">
      <w:pPr>
        <w:ind w:left="709" w:right="709"/>
        <w:jc w:val="center"/>
        <w:rPr>
          <w:rFonts w:ascii="Palatino Linotype" w:hAnsi="Palatino Linotype" w:cs="Arial"/>
          <w:b/>
          <w:i/>
          <w:sz w:val="22"/>
          <w:szCs w:val="22"/>
          <w:lang w:eastAsia="es-MX"/>
        </w:rPr>
      </w:pPr>
      <w:r w:rsidRPr="00607712">
        <w:rPr>
          <w:rFonts w:ascii="Palatino Linotype" w:hAnsi="Palatino Linotype" w:cs="Arial"/>
          <w:b/>
          <w:i/>
          <w:sz w:val="22"/>
          <w:szCs w:val="22"/>
          <w:lang w:eastAsia="es-MX"/>
        </w:rPr>
        <w:lastRenderedPageBreak/>
        <w:t>CAPÍTULO VIII</w:t>
      </w:r>
    </w:p>
    <w:p w14:paraId="6E2B4F89" w14:textId="77777777" w:rsidR="00E32613" w:rsidRPr="00607712" w:rsidRDefault="00E32613" w:rsidP="00E32613">
      <w:pPr>
        <w:ind w:left="709" w:right="709"/>
        <w:jc w:val="center"/>
        <w:rPr>
          <w:rFonts w:ascii="Palatino Linotype" w:hAnsi="Palatino Linotype" w:cs="Arial"/>
          <w:b/>
          <w:i/>
          <w:sz w:val="22"/>
          <w:szCs w:val="22"/>
          <w:lang w:eastAsia="es-MX"/>
        </w:rPr>
      </w:pPr>
      <w:r w:rsidRPr="00607712">
        <w:rPr>
          <w:rFonts w:ascii="Palatino Linotype" w:hAnsi="Palatino Linotype" w:cs="Arial"/>
          <w:b/>
          <w:i/>
          <w:sz w:val="22"/>
          <w:szCs w:val="22"/>
          <w:lang w:eastAsia="es-MX"/>
        </w:rPr>
        <w:t>DE LA LEYENDA DE CLASIFICACIÓN</w:t>
      </w:r>
    </w:p>
    <w:p w14:paraId="0E973B20" w14:textId="77777777" w:rsidR="00E32613" w:rsidRPr="00607712" w:rsidRDefault="00E32613" w:rsidP="00E32613">
      <w:pPr>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 xml:space="preserve">Quincuagésimo. </w:t>
      </w:r>
      <w:r w:rsidRPr="0060771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07712">
        <w:rPr>
          <w:rFonts w:ascii="Palatino Linotype" w:hAnsi="Palatino Linotype" w:cs="Arial"/>
          <w:i/>
          <w:sz w:val="22"/>
          <w:szCs w:val="22"/>
          <w:lang w:eastAsia="es-MX"/>
        </w:rPr>
        <w:t xml:space="preserve"> para señalar la clasificación de documentos o expedientes, sin perjuicio de que establezcan los propios.</w:t>
      </w:r>
    </w:p>
    <w:p w14:paraId="5AC3F3F2" w14:textId="77777777" w:rsidR="00E32613" w:rsidRPr="00607712" w:rsidRDefault="00E32613" w:rsidP="00E32613">
      <w:pPr>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w:t>
      </w:r>
    </w:p>
    <w:p w14:paraId="2A726308" w14:textId="77777777" w:rsidR="00E32613" w:rsidRPr="00607712" w:rsidRDefault="00E32613" w:rsidP="00E32613">
      <w:pPr>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b/>
          <w:i/>
          <w:sz w:val="22"/>
          <w:szCs w:val="22"/>
          <w:lang w:eastAsia="es-MX"/>
        </w:rPr>
        <w:t xml:space="preserve">Quincuagésimo tercero. </w:t>
      </w:r>
      <w:r w:rsidRPr="00607712">
        <w:rPr>
          <w:rFonts w:ascii="Palatino Linotype" w:hAnsi="Palatino Linotype" w:cs="Arial"/>
          <w:b/>
          <w:i/>
          <w:sz w:val="22"/>
          <w:szCs w:val="22"/>
          <w:u w:val="single"/>
          <w:lang w:eastAsia="es-MX"/>
        </w:rPr>
        <w:t>El formato para señalar la clasificación parcial de un documento</w:t>
      </w:r>
      <w:r w:rsidRPr="00607712">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E32613" w:rsidRPr="00607712" w14:paraId="466EE947" w14:textId="77777777" w:rsidTr="009F5C6C">
        <w:tc>
          <w:tcPr>
            <w:tcW w:w="1129" w:type="dxa"/>
            <w:tcBorders>
              <w:top w:val="nil"/>
              <w:left w:val="nil"/>
              <w:bottom w:val="single" w:sz="4" w:space="0" w:color="auto"/>
              <w:right w:val="single" w:sz="4" w:space="0" w:color="auto"/>
            </w:tcBorders>
            <w:shd w:val="clear" w:color="auto" w:fill="auto"/>
          </w:tcPr>
          <w:p w14:paraId="014DF4C4" w14:textId="77777777" w:rsidR="00E32613" w:rsidRPr="00607712" w:rsidRDefault="00E32613" w:rsidP="009F5C6C">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26B3A1ED" w14:textId="77777777" w:rsidR="00E32613" w:rsidRPr="00607712" w:rsidRDefault="00E32613" w:rsidP="009F5C6C">
            <w:pPr>
              <w:jc w:val="center"/>
              <w:rPr>
                <w:rFonts w:ascii="Palatino Linotype" w:hAnsi="Palatino Linotype"/>
                <w:b/>
                <w:i/>
                <w:sz w:val="22"/>
                <w:szCs w:val="22"/>
              </w:rPr>
            </w:pPr>
            <w:r w:rsidRPr="00607712">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457C6B5" w14:textId="77777777" w:rsidR="00E32613" w:rsidRPr="00607712" w:rsidRDefault="00E32613" w:rsidP="009F5C6C">
            <w:pPr>
              <w:jc w:val="center"/>
              <w:rPr>
                <w:rFonts w:ascii="Palatino Linotype" w:hAnsi="Palatino Linotype"/>
                <w:b/>
                <w:i/>
                <w:sz w:val="22"/>
                <w:szCs w:val="22"/>
              </w:rPr>
            </w:pPr>
            <w:r w:rsidRPr="00607712">
              <w:rPr>
                <w:rFonts w:ascii="Palatino Linotype" w:hAnsi="Palatino Linotype"/>
                <w:b/>
                <w:i/>
                <w:sz w:val="22"/>
                <w:szCs w:val="22"/>
              </w:rPr>
              <w:t>Dónde:</w:t>
            </w:r>
          </w:p>
        </w:tc>
      </w:tr>
      <w:tr w:rsidR="00E32613" w:rsidRPr="00607712" w14:paraId="128A4F7F" w14:textId="77777777" w:rsidTr="009F5C6C">
        <w:tc>
          <w:tcPr>
            <w:tcW w:w="1129" w:type="dxa"/>
            <w:vMerge w:val="restart"/>
            <w:tcBorders>
              <w:top w:val="single" w:sz="4" w:space="0" w:color="auto"/>
            </w:tcBorders>
            <w:shd w:val="clear" w:color="auto" w:fill="auto"/>
            <w:vAlign w:val="center"/>
          </w:tcPr>
          <w:p w14:paraId="27F830F2" w14:textId="77777777" w:rsidR="00E32613" w:rsidRPr="00607712" w:rsidRDefault="00E32613" w:rsidP="009F5C6C">
            <w:pPr>
              <w:jc w:val="center"/>
              <w:rPr>
                <w:rFonts w:ascii="Palatino Linotype" w:hAnsi="Palatino Linotype" w:cs="Arial"/>
                <w:b/>
                <w:i/>
                <w:sz w:val="22"/>
                <w:szCs w:val="22"/>
                <w:lang w:eastAsia="es-MX"/>
              </w:rPr>
            </w:pPr>
            <w:r w:rsidRPr="00607712">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14:paraId="777A79D2"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14:paraId="30A05930"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Se anotará la fecha en la que el Comité de Transparencia confirmó la clasificación del documento, en su caso.</w:t>
            </w:r>
          </w:p>
        </w:tc>
      </w:tr>
      <w:tr w:rsidR="00E32613" w:rsidRPr="00607712" w14:paraId="77AD0701" w14:textId="77777777" w:rsidTr="009F5C6C">
        <w:tc>
          <w:tcPr>
            <w:tcW w:w="1129" w:type="dxa"/>
            <w:vMerge/>
            <w:shd w:val="clear" w:color="auto" w:fill="auto"/>
          </w:tcPr>
          <w:p w14:paraId="5F18726F"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47EAE81C"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Área</w:t>
            </w:r>
          </w:p>
        </w:tc>
        <w:tc>
          <w:tcPr>
            <w:tcW w:w="4677" w:type="dxa"/>
            <w:shd w:val="clear" w:color="auto" w:fill="auto"/>
          </w:tcPr>
          <w:p w14:paraId="19D76792"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Se señalará el nombre del área del cual es titular quien clasifica.</w:t>
            </w:r>
          </w:p>
        </w:tc>
      </w:tr>
      <w:tr w:rsidR="00E32613" w:rsidRPr="00607712" w14:paraId="753FFA24" w14:textId="77777777" w:rsidTr="009F5C6C">
        <w:tc>
          <w:tcPr>
            <w:tcW w:w="1129" w:type="dxa"/>
            <w:vMerge/>
            <w:shd w:val="clear" w:color="auto" w:fill="auto"/>
          </w:tcPr>
          <w:p w14:paraId="43F2AFB1"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504AFCBB"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Información reservada</w:t>
            </w:r>
          </w:p>
        </w:tc>
        <w:tc>
          <w:tcPr>
            <w:tcW w:w="4677" w:type="dxa"/>
            <w:shd w:val="clear" w:color="auto" w:fill="auto"/>
          </w:tcPr>
          <w:p w14:paraId="67CE6D32"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607712">
              <w:rPr>
                <w:rFonts w:ascii="Palatino Linotype" w:hAnsi="Palatino Linotype" w:cs="Arial"/>
                <w:i/>
                <w:sz w:val="22"/>
                <w:szCs w:val="22"/>
                <w:lang w:eastAsia="es-MX"/>
              </w:rPr>
              <w:t>anotarán</w:t>
            </w:r>
            <w:proofErr w:type="gramEnd"/>
            <w:r w:rsidRPr="00607712">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E32613" w:rsidRPr="00607712" w14:paraId="74C61AAE" w14:textId="77777777" w:rsidTr="009F5C6C">
        <w:tc>
          <w:tcPr>
            <w:tcW w:w="1129" w:type="dxa"/>
            <w:vMerge/>
            <w:shd w:val="clear" w:color="auto" w:fill="auto"/>
          </w:tcPr>
          <w:p w14:paraId="326C3542"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7C43FA51"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Periodo de reserva</w:t>
            </w:r>
          </w:p>
        </w:tc>
        <w:tc>
          <w:tcPr>
            <w:tcW w:w="4677" w:type="dxa"/>
            <w:shd w:val="clear" w:color="auto" w:fill="auto"/>
          </w:tcPr>
          <w:p w14:paraId="56E6F15B"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Se anotará el número de años o meses por los que se mantendrá el documento o las partes del mismo como reservado.</w:t>
            </w:r>
          </w:p>
        </w:tc>
      </w:tr>
      <w:tr w:rsidR="00E32613" w:rsidRPr="00607712" w14:paraId="0D0A13C8" w14:textId="77777777" w:rsidTr="009F5C6C">
        <w:tc>
          <w:tcPr>
            <w:tcW w:w="1129" w:type="dxa"/>
            <w:vMerge/>
            <w:shd w:val="clear" w:color="auto" w:fill="auto"/>
          </w:tcPr>
          <w:p w14:paraId="6EFA7141"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18D7C81F"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Fundamento legal</w:t>
            </w:r>
          </w:p>
        </w:tc>
        <w:tc>
          <w:tcPr>
            <w:tcW w:w="4677" w:type="dxa"/>
            <w:shd w:val="clear" w:color="auto" w:fill="auto"/>
          </w:tcPr>
          <w:p w14:paraId="29250A54"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32613" w:rsidRPr="00607712" w14:paraId="51BFE400" w14:textId="77777777" w:rsidTr="009F5C6C">
        <w:tc>
          <w:tcPr>
            <w:tcW w:w="1129" w:type="dxa"/>
            <w:vMerge/>
            <w:shd w:val="clear" w:color="auto" w:fill="auto"/>
          </w:tcPr>
          <w:p w14:paraId="56A59C46"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2A69013F"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Ampliación del periodo de reserva</w:t>
            </w:r>
          </w:p>
        </w:tc>
        <w:tc>
          <w:tcPr>
            <w:tcW w:w="4677" w:type="dxa"/>
            <w:shd w:val="clear" w:color="auto" w:fill="auto"/>
          </w:tcPr>
          <w:p w14:paraId="1961A33C"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32613" w:rsidRPr="00607712" w14:paraId="566525D0" w14:textId="77777777" w:rsidTr="009F5C6C">
        <w:tc>
          <w:tcPr>
            <w:tcW w:w="1129" w:type="dxa"/>
            <w:vMerge/>
            <w:shd w:val="clear" w:color="auto" w:fill="auto"/>
          </w:tcPr>
          <w:p w14:paraId="499ABE79"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508A0611"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Confidencial</w:t>
            </w:r>
          </w:p>
        </w:tc>
        <w:tc>
          <w:tcPr>
            <w:tcW w:w="4677" w:type="dxa"/>
            <w:shd w:val="clear" w:color="auto" w:fill="auto"/>
          </w:tcPr>
          <w:p w14:paraId="5A179969"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32613" w:rsidRPr="00607712" w14:paraId="115DC97A" w14:textId="77777777" w:rsidTr="009F5C6C">
        <w:tc>
          <w:tcPr>
            <w:tcW w:w="1129" w:type="dxa"/>
            <w:vMerge/>
            <w:shd w:val="clear" w:color="auto" w:fill="auto"/>
          </w:tcPr>
          <w:p w14:paraId="01688025"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2108CE48"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Fundamento legal</w:t>
            </w:r>
          </w:p>
        </w:tc>
        <w:tc>
          <w:tcPr>
            <w:tcW w:w="4677" w:type="dxa"/>
            <w:shd w:val="clear" w:color="auto" w:fill="auto"/>
          </w:tcPr>
          <w:p w14:paraId="69DE5488"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32613" w:rsidRPr="00607712" w14:paraId="3C4C77E6" w14:textId="77777777" w:rsidTr="009F5C6C">
        <w:tc>
          <w:tcPr>
            <w:tcW w:w="1129" w:type="dxa"/>
            <w:vMerge/>
            <w:shd w:val="clear" w:color="auto" w:fill="auto"/>
          </w:tcPr>
          <w:p w14:paraId="560703DE"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662C3E7A"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Rúbrica del titular del área</w:t>
            </w:r>
          </w:p>
        </w:tc>
        <w:tc>
          <w:tcPr>
            <w:tcW w:w="4677" w:type="dxa"/>
            <w:shd w:val="clear" w:color="auto" w:fill="auto"/>
          </w:tcPr>
          <w:p w14:paraId="4A65BE90"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Rúbrica autógrafa de quien clasifica.</w:t>
            </w:r>
          </w:p>
        </w:tc>
      </w:tr>
      <w:tr w:rsidR="00E32613" w:rsidRPr="00607712" w14:paraId="2944E3FD" w14:textId="77777777" w:rsidTr="009F5C6C">
        <w:tc>
          <w:tcPr>
            <w:tcW w:w="1129" w:type="dxa"/>
            <w:vMerge/>
            <w:shd w:val="clear" w:color="auto" w:fill="auto"/>
          </w:tcPr>
          <w:p w14:paraId="5CA0875F"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15763908"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Fecha de desclasificación</w:t>
            </w:r>
          </w:p>
        </w:tc>
        <w:tc>
          <w:tcPr>
            <w:tcW w:w="4677" w:type="dxa"/>
            <w:shd w:val="clear" w:color="auto" w:fill="auto"/>
          </w:tcPr>
          <w:p w14:paraId="7376A27F" w14:textId="77777777" w:rsidR="00E32613" w:rsidRPr="00607712" w:rsidRDefault="00E32613" w:rsidP="009F5C6C">
            <w:pPr>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Se anotará la fecha en que se desclasifica el documento.</w:t>
            </w:r>
          </w:p>
        </w:tc>
      </w:tr>
      <w:tr w:rsidR="00E32613" w:rsidRPr="00607712" w14:paraId="3C20EB0C" w14:textId="77777777" w:rsidTr="009F5C6C">
        <w:tc>
          <w:tcPr>
            <w:tcW w:w="1129" w:type="dxa"/>
            <w:vMerge/>
            <w:shd w:val="clear" w:color="auto" w:fill="auto"/>
          </w:tcPr>
          <w:p w14:paraId="52EB3282" w14:textId="77777777" w:rsidR="00E32613" w:rsidRPr="00607712" w:rsidRDefault="00E32613" w:rsidP="009F5C6C">
            <w:pPr>
              <w:jc w:val="both"/>
              <w:rPr>
                <w:rFonts w:ascii="Palatino Linotype" w:hAnsi="Palatino Linotype" w:cs="Arial"/>
                <w:i/>
                <w:sz w:val="22"/>
                <w:szCs w:val="22"/>
                <w:lang w:eastAsia="es-MX"/>
              </w:rPr>
            </w:pPr>
          </w:p>
        </w:tc>
        <w:tc>
          <w:tcPr>
            <w:tcW w:w="1990" w:type="dxa"/>
            <w:shd w:val="clear" w:color="auto" w:fill="auto"/>
          </w:tcPr>
          <w:p w14:paraId="23FD77A6" w14:textId="77777777" w:rsidR="00E32613" w:rsidRPr="00607712" w:rsidRDefault="00E32613" w:rsidP="009F5C6C">
            <w:pPr>
              <w:jc w:val="center"/>
              <w:rPr>
                <w:rFonts w:ascii="Palatino Linotype" w:hAnsi="Palatino Linotype" w:cs="Arial"/>
                <w:i/>
                <w:sz w:val="22"/>
                <w:szCs w:val="22"/>
                <w:lang w:eastAsia="es-MX"/>
              </w:rPr>
            </w:pPr>
            <w:r w:rsidRPr="00607712">
              <w:rPr>
                <w:rFonts w:ascii="Palatino Linotype" w:hAnsi="Palatino Linotype" w:cs="Arial"/>
                <w:i/>
                <w:sz w:val="22"/>
                <w:szCs w:val="22"/>
                <w:lang w:eastAsia="es-MX"/>
              </w:rPr>
              <w:t>Rúbrica y cargo del servidor público</w:t>
            </w:r>
          </w:p>
        </w:tc>
        <w:tc>
          <w:tcPr>
            <w:tcW w:w="4677" w:type="dxa"/>
            <w:shd w:val="clear" w:color="auto" w:fill="auto"/>
            <w:vAlign w:val="center"/>
          </w:tcPr>
          <w:p w14:paraId="4DE3EDA6" w14:textId="77777777" w:rsidR="00E32613" w:rsidRPr="00607712" w:rsidRDefault="00E32613" w:rsidP="009F5C6C">
            <w:pPr>
              <w:rPr>
                <w:rFonts w:ascii="Palatino Linotype" w:hAnsi="Palatino Linotype" w:cs="Arial"/>
                <w:i/>
                <w:sz w:val="22"/>
                <w:szCs w:val="22"/>
                <w:lang w:eastAsia="es-MX"/>
              </w:rPr>
            </w:pPr>
            <w:r w:rsidRPr="00607712">
              <w:rPr>
                <w:rFonts w:ascii="Palatino Linotype" w:hAnsi="Palatino Linotype" w:cs="Arial"/>
                <w:i/>
                <w:sz w:val="22"/>
                <w:szCs w:val="22"/>
                <w:lang w:eastAsia="es-MX"/>
              </w:rPr>
              <w:t>Rúbrica autógrafa de quien desclasifica.</w:t>
            </w:r>
          </w:p>
        </w:tc>
      </w:tr>
    </w:tbl>
    <w:p w14:paraId="55E5FADB" w14:textId="77777777" w:rsidR="00E32613" w:rsidRPr="00607712" w:rsidRDefault="00E32613" w:rsidP="00E32613">
      <w:pPr>
        <w:spacing w:before="120" w:after="120"/>
        <w:ind w:left="709" w:right="709"/>
        <w:jc w:val="both"/>
        <w:rPr>
          <w:rFonts w:ascii="Palatino Linotype" w:hAnsi="Palatino Linotype" w:cs="Arial"/>
          <w:i/>
          <w:sz w:val="22"/>
          <w:szCs w:val="22"/>
          <w:lang w:eastAsia="es-MX"/>
        </w:rPr>
      </w:pPr>
      <w:r w:rsidRPr="00607712">
        <w:rPr>
          <w:rFonts w:ascii="Palatino Linotype" w:hAnsi="Palatino Linotype" w:cs="Arial"/>
          <w:i/>
          <w:sz w:val="22"/>
          <w:szCs w:val="22"/>
          <w:lang w:eastAsia="es-MX"/>
        </w:rPr>
        <w:t>…”</w:t>
      </w:r>
    </w:p>
    <w:p w14:paraId="72D5990B" w14:textId="4E6E3887" w:rsidR="00E32613" w:rsidRPr="00607712" w:rsidRDefault="00E32613" w:rsidP="00E32613">
      <w:pPr>
        <w:spacing w:before="120" w:after="120"/>
        <w:ind w:left="709" w:right="709"/>
        <w:jc w:val="both"/>
        <w:rPr>
          <w:rFonts w:ascii="Palatino Linotype" w:hAnsi="Palatino Linotype" w:cs="Arial"/>
          <w:sz w:val="22"/>
          <w:szCs w:val="22"/>
          <w:lang w:eastAsia="es-MX"/>
        </w:rPr>
      </w:pPr>
      <w:r w:rsidRPr="00607712">
        <w:rPr>
          <w:rFonts w:ascii="Palatino Linotype" w:hAnsi="Palatino Linotype" w:cs="Arial"/>
          <w:sz w:val="22"/>
          <w:szCs w:val="22"/>
          <w:lang w:eastAsia="es-MX"/>
        </w:rPr>
        <w:t>(Énfasis Añadido)</w:t>
      </w:r>
      <w:r w:rsidR="001C54FC">
        <w:rPr>
          <w:rFonts w:ascii="Palatino Linotype" w:hAnsi="Palatino Linotype" w:cs="Arial"/>
          <w:sz w:val="22"/>
          <w:szCs w:val="22"/>
          <w:lang w:eastAsia="es-MX"/>
        </w:rPr>
        <w:t xml:space="preserve"> </w:t>
      </w:r>
    </w:p>
    <w:p w14:paraId="075D3402" w14:textId="77777777" w:rsidR="00E32613" w:rsidRPr="00607712" w:rsidRDefault="00E32613" w:rsidP="00E32613">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607712">
        <w:rPr>
          <w:rFonts w:ascii="Palatino Linotype" w:hAnsi="Palatino Linotype" w:cs="Arial"/>
        </w:rPr>
        <w:t>Por lo tanto,</w:t>
      </w:r>
      <w:r w:rsidRPr="00607712">
        <w:rPr>
          <w:rFonts w:ascii="Palatino Linotype" w:hAnsi="Palatino Linotype"/>
        </w:rPr>
        <w:t xml:space="preserve"> es importante referir que </w:t>
      </w:r>
      <w:r w:rsidRPr="00607712">
        <w:rPr>
          <w:rFonts w:ascii="Palatino Linotype" w:hAnsi="Palatino Linotype"/>
          <w:b/>
        </w:rPr>
        <w:t>EL SUJETO OBLIGADO</w:t>
      </w:r>
      <w:r w:rsidRPr="00607712">
        <w:rPr>
          <w:rFonts w:ascii="Palatino Linotype" w:hAnsi="Palatino Linotype"/>
        </w:rPr>
        <w:t xml:space="preserve"> deberá seguir el procedimiento legal establecido para su </w:t>
      </w:r>
      <w:r w:rsidRPr="00607712">
        <w:rPr>
          <w:rFonts w:ascii="Palatino Linotype" w:hAnsi="Palatino Linotype"/>
          <w:lang w:eastAsia="es-MX"/>
        </w:rPr>
        <w:t>clasificación</w:t>
      </w:r>
      <w:r w:rsidRPr="00607712">
        <w:rPr>
          <w:rFonts w:ascii="Palatino Linotype" w:hAnsi="Palatino Linotype"/>
        </w:rPr>
        <w:t>, esto es, que su Comité de</w:t>
      </w:r>
      <w:r w:rsidRPr="00607712">
        <w:rPr>
          <w:rFonts w:ascii="Palatino Linotype" w:hAnsi="Palatino Linotype" w:cs="Arial"/>
        </w:rPr>
        <w:t xml:space="preserve"> Transparencia emita </w:t>
      </w:r>
      <w:r w:rsidRPr="00607712">
        <w:rPr>
          <w:rFonts w:ascii="Palatino Linotype" w:hAnsi="Palatino Linotype" w:cs="Arial"/>
          <w:lang w:val="es-ES_tradnl"/>
        </w:rPr>
        <w:t>un</w:t>
      </w:r>
      <w:r w:rsidRPr="00607712">
        <w:rPr>
          <w:rFonts w:ascii="Palatino Linotype" w:hAnsi="Palatino Linotype" w:cs="Arial"/>
        </w:rPr>
        <w:t xml:space="preserve"> Acuerdo de Clasificación que cumpla con las formalidades previstas, antes citadas</w:t>
      </w:r>
      <w:r w:rsidRPr="00607712">
        <w:rPr>
          <w:rFonts w:ascii="Palatino Linotype" w:hAnsi="Palatino Linotype" w:cs="Arial"/>
          <w:b/>
        </w:rPr>
        <w:t xml:space="preserve"> </w:t>
      </w:r>
      <w:r w:rsidRPr="00607712">
        <w:rPr>
          <w:rFonts w:ascii="Palatino Linotype" w:hAnsi="Palatino Linotype" w:cs="Arial"/>
        </w:rPr>
        <w:t xml:space="preserve">que la sustente, en el </w:t>
      </w:r>
      <w:r w:rsidRPr="00607712">
        <w:rPr>
          <w:rFonts w:ascii="Palatino Linotype" w:hAnsi="Palatino Linotype" w:cs="Arial"/>
          <w:lang w:eastAsia="es-MX"/>
        </w:rPr>
        <w:t>que</w:t>
      </w:r>
      <w:r w:rsidRPr="0060771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64D949" w14:textId="02673109" w:rsidR="00E32613" w:rsidRPr="00607712" w:rsidRDefault="00E32613" w:rsidP="00E32613">
      <w:pPr>
        <w:spacing w:before="240" w:after="240" w:line="360" w:lineRule="auto"/>
        <w:jc w:val="both"/>
        <w:rPr>
          <w:rFonts w:ascii="Palatino Linotype" w:hAnsi="Palatino Linotype" w:cs="Arial"/>
        </w:rPr>
      </w:pPr>
      <w:r w:rsidRPr="00607712">
        <w:rPr>
          <w:rFonts w:ascii="Palatino Linotype" w:hAnsi="Palatino Linotype" w:cs="Arial"/>
        </w:rPr>
        <w:t xml:space="preserve">En consecuencia, se determina </w:t>
      </w:r>
      <w:r w:rsidRPr="00607712">
        <w:rPr>
          <w:rFonts w:ascii="Palatino Linotype" w:hAnsi="Palatino Linotype"/>
          <w:b/>
        </w:rPr>
        <w:t xml:space="preserve">MODIFICAR </w:t>
      </w:r>
      <w:r w:rsidRPr="00607712">
        <w:rPr>
          <w:rFonts w:ascii="Palatino Linotype" w:hAnsi="Palatino Linotype" w:cs="Arial"/>
        </w:rPr>
        <w:t xml:space="preserve">la respuesta del </w:t>
      </w:r>
      <w:r w:rsidRPr="00607712">
        <w:rPr>
          <w:rFonts w:ascii="Palatino Linotype" w:hAnsi="Palatino Linotype" w:cs="Arial"/>
          <w:b/>
        </w:rPr>
        <w:t>SUJETO OBLIGADO</w:t>
      </w:r>
      <w:r w:rsidRPr="00607712">
        <w:rPr>
          <w:rFonts w:ascii="Palatino Linotype" w:hAnsi="Palatino Linotype" w:cs="Arial"/>
        </w:rPr>
        <w:t>, y hacer entrega a</w:t>
      </w:r>
      <w:r w:rsidR="00052B8A" w:rsidRPr="00607712">
        <w:rPr>
          <w:rFonts w:ascii="Palatino Linotype" w:hAnsi="Palatino Linotype" w:cs="Arial"/>
        </w:rPr>
        <w:t xml:space="preserve"> </w:t>
      </w:r>
      <w:r w:rsidR="00052B8A" w:rsidRPr="00607712">
        <w:rPr>
          <w:rFonts w:ascii="Palatino Linotype" w:hAnsi="Palatino Linotype"/>
          <w:b/>
          <w:szCs w:val="17"/>
          <w:lang w:eastAsia="es-ES_tradnl"/>
        </w:rPr>
        <w:t>LA</w:t>
      </w:r>
      <w:r w:rsidR="00052B8A" w:rsidRPr="00607712">
        <w:rPr>
          <w:rFonts w:ascii="Palatino Linotype" w:hAnsi="Palatino Linotype" w:cs="Arial"/>
          <w:b/>
        </w:rPr>
        <w:t xml:space="preserve"> RECURRENTE</w:t>
      </w:r>
      <w:r w:rsidR="00052B8A" w:rsidRPr="00607712">
        <w:rPr>
          <w:rFonts w:ascii="Palatino Linotype" w:hAnsi="Palatino Linotype"/>
          <w:szCs w:val="17"/>
          <w:lang w:eastAsia="es-ES_tradnl"/>
        </w:rPr>
        <w:t xml:space="preserve"> </w:t>
      </w:r>
      <w:r w:rsidRPr="00607712">
        <w:rPr>
          <w:rFonts w:ascii="Palatino Linotype" w:hAnsi="Palatino Linotype" w:cs="Arial"/>
        </w:rPr>
        <w:t>la información que ha quedado precisada, de conformidad con el artículo 186, fracción III de la Ley de Transparencia y Acceso a la Información Pública del Estado de México y Municipios.</w:t>
      </w:r>
    </w:p>
    <w:p w14:paraId="46E89BB0" w14:textId="77777777" w:rsidR="00E32613" w:rsidRPr="00607712" w:rsidRDefault="00E32613" w:rsidP="00E32613">
      <w:pPr>
        <w:pStyle w:val="Prrafodelista"/>
        <w:widowControl w:val="0"/>
        <w:autoSpaceDE w:val="0"/>
        <w:autoSpaceDN w:val="0"/>
        <w:adjustRightInd w:val="0"/>
        <w:spacing w:after="240" w:line="360" w:lineRule="auto"/>
        <w:ind w:left="0"/>
        <w:jc w:val="both"/>
        <w:rPr>
          <w:rFonts w:ascii="Palatino Linotype" w:eastAsia="Calibri" w:hAnsi="Palatino Linotype" w:cs="Arial"/>
        </w:rPr>
      </w:pPr>
      <w:r w:rsidRPr="00607712">
        <w:rPr>
          <w:rFonts w:ascii="Palatino Linotype" w:eastAsia="Calibri" w:hAnsi="Palatino Linotype" w:cs="Arial"/>
        </w:rPr>
        <w:lastRenderedPageBreak/>
        <w:t xml:space="preserve">Así, con </w:t>
      </w:r>
      <w:r w:rsidRPr="00607712">
        <w:rPr>
          <w:rFonts w:ascii="Palatino Linotype" w:hAnsi="Palatino Linotype" w:cs="Arial"/>
        </w:rPr>
        <w:t>fundamento</w:t>
      </w:r>
      <w:r w:rsidRPr="00607712">
        <w:rPr>
          <w:rFonts w:ascii="Palatino Linotype" w:eastAsia="Calibri" w:hAnsi="Palatino Linotype" w:cs="Arial"/>
        </w:rPr>
        <w:t xml:space="preserve"> en lo prescrito en los artículos 5, </w:t>
      </w:r>
      <w:r w:rsidRPr="00607712">
        <w:rPr>
          <w:rFonts w:ascii="Palatino Linotype" w:hAnsi="Palatino Linotype"/>
        </w:rPr>
        <w:t xml:space="preserve">párrafos vigésimo, vigésimo primero y vigésimo </w:t>
      </w:r>
      <w:r w:rsidRPr="00607712">
        <w:rPr>
          <w:rFonts w:ascii="Palatino Linotype" w:hAnsi="Palatino Linotype" w:cs="Arial"/>
        </w:rPr>
        <w:t>segundo,</w:t>
      </w:r>
      <w:r w:rsidRPr="00607712">
        <w:rPr>
          <w:rFonts w:ascii="Palatino Linotype" w:hAnsi="Palatino Linotype"/>
        </w:rPr>
        <w:t xml:space="preserve"> fracciones IV y V,</w:t>
      </w:r>
      <w:r w:rsidRPr="00607712">
        <w:rPr>
          <w:rFonts w:ascii="Palatino Linotype" w:eastAsia="Calibri" w:hAnsi="Palatino Linotype" w:cs="Arial"/>
        </w:rPr>
        <w:t xml:space="preserve"> de la Constitución Política del Estado Libre y Soberano de México, y los artículos </w:t>
      </w:r>
      <w:r w:rsidRPr="00607712">
        <w:rPr>
          <w:rFonts w:ascii="Palatino Linotype" w:hAnsi="Palatino Linotype"/>
        </w:rPr>
        <w:t xml:space="preserve">2, </w:t>
      </w:r>
      <w:r w:rsidRPr="00607712">
        <w:rPr>
          <w:rFonts w:ascii="Palatino Linotype" w:hAnsi="Palatino Linotype" w:cs="Arial"/>
        </w:rPr>
        <w:t>fracción</w:t>
      </w:r>
      <w:r w:rsidRPr="00607712">
        <w:rPr>
          <w:rFonts w:ascii="Palatino Linotype" w:hAnsi="Palatino Linotype"/>
        </w:rPr>
        <w:t xml:space="preserve"> II, 9, </w:t>
      </w:r>
      <w:r w:rsidRPr="00607712">
        <w:rPr>
          <w:rFonts w:ascii="Palatino Linotype" w:hAnsi="Palatino Linotype" w:cs="Arial"/>
          <w:lang w:val="es-ES_tradnl"/>
        </w:rPr>
        <w:t>29</w:t>
      </w:r>
      <w:r w:rsidRPr="00607712">
        <w:rPr>
          <w:rFonts w:ascii="Palatino Linotype" w:hAnsi="Palatino Linotype"/>
        </w:rPr>
        <w:t>, 36, fracciones I y II, 176, 178, 179, 181, 185, fracción I, 186 y 188,</w:t>
      </w:r>
      <w:r w:rsidRPr="00607712">
        <w:rPr>
          <w:rFonts w:ascii="Palatino Linotype" w:eastAsia="Calibri" w:hAnsi="Palatino Linotype" w:cs="Arial"/>
        </w:rPr>
        <w:t xml:space="preserve"> de la Ley de Transparencia y Acceso a la Información Pública del Estado de México y </w:t>
      </w:r>
      <w:r w:rsidRPr="00607712">
        <w:rPr>
          <w:rFonts w:ascii="Palatino Linotype" w:hAnsi="Palatino Linotype" w:cs="Arial"/>
        </w:rPr>
        <w:t>Municipios</w:t>
      </w:r>
      <w:r w:rsidRPr="00607712">
        <w:rPr>
          <w:rFonts w:ascii="Palatino Linotype" w:eastAsia="Calibri" w:hAnsi="Palatino Linotype" w:cs="Arial"/>
        </w:rPr>
        <w:t xml:space="preserve">, </w:t>
      </w:r>
      <w:r w:rsidRPr="00607712">
        <w:rPr>
          <w:rFonts w:ascii="Palatino Linotype" w:hAnsi="Palatino Linotype"/>
        </w:rPr>
        <w:t>este</w:t>
      </w:r>
      <w:r w:rsidRPr="00607712">
        <w:rPr>
          <w:rFonts w:ascii="Palatino Linotype" w:eastAsia="Calibri" w:hAnsi="Palatino Linotype" w:cs="Arial"/>
        </w:rPr>
        <w:t xml:space="preserve"> Pleno:</w:t>
      </w:r>
    </w:p>
    <w:p w14:paraId="64A98D0C" w14:textId="77777777" w:rsidR="00E32613" w:rsidRPr="00607712" w:rsidRDefault="00E32613" w:rsidP="00E32613">
      <w:pPr>
        <w:spacing w:before="240" w:after="120" w:line="360" w:lineRule="auto"/>
        <w:jc w:val="center"/>
        <w:rPr>
          <w:rFonts w:ascii="Palatino Linotype" w:hAnsi="Palatino Linotype"/>
          <w:b/>
          <w:spacing w:val="44"/>
          <w:sz w:val="28"/>
        </w:rPr>
      </w:pPr>
      <w:r w:rsidRPr="00607712">
        <w:rPr>
          <w:rFonts w:ascii="Palatino Linotype" w:hAnsi="Palatino Linotype"/>
          <w:b/>
          <w:spacing w:val="44"/>
          <w:sz w:val="28"/>
        </w:rPr>
        <w:t>RESUELVE</w:t>
      </w:r>
    </w:p>
    <w:p w14:paraId="6731B324" w14:textId="22F4FE33" w:rsidR="00E32613" w:rsidRPr="00607712" w:rsidRDefault="00E32613" w:rsidP="00E32613">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607712">
        <w:rPr>
          <w:rFonts w:ascii="Palatino Linotype" w:hAnsi="Palatino Linotype" w:cs="Arial"/>
        </w:rPr>
        <w:t xml:space="preserve">Resultan </w:t>
      </w:r>
      <w:r w:rsidRPr="00607712">
        <w:rPr>
          <w:rFonts w:ascii="Palatino Linotype" w:hAnsi="Palatino Linotype" w:cs="Arial"/>
          <w:b/>
        </w:rPr>
        <w:t>fundadas</w:t>
      </w:r>
      <w:r w:rsidRPr="00607712">
        <w:rPr>
          <w:rFonts w:ascii="Palatino Linotype" w:hAnsi="Palatino Linotype" w:cs="Arial"/>
        </w:rPr>
        <w:t xml:space="preserve"> las razones o motivos de inconformidad hechas valer por </w:t>
      </w:r>
      <w:r w:rsidRPr="00607712">
        <w:rPr>
          <w:rFonts w:ascii="Palatino Linotype" w:hAnsi="Palatino Linotype" w:cs="Arial"/>
          <w:b/>
        </w:rPr>
        <w:t>LA RECURRENTE</w:t>
      </w:r>
      <w:r w:rsidRPr="00607712">
        <w:rPr>
          <w:rFonts w:ascii="Palatino Linotype" w:hAnsi="Palatino Linotype" w:cs="Arial"/>
        </w:rPr>
        <w:t xml:space="preserve"> en términos del Considerando </w:t>
      </w:r>
      <w:r w:rsidRPr="00607712">
        <w:rPr>
          <w:rFonts w:ascii="Palatino Linotype" w:hAnsi="Palatino Linotype" w:cs="Arial"/>
          <w:b/>
        </w:rPr>
        <w:t>QUINTO</w:t>
      </w:r>
      <w:r w:rsidRPr="00607712">
        <w:rPr>
          <w:rFonts w:ascii="Palatino Linotype" w:hAnsi="Palatino Linotype" w:cs="Arial"/>
        </w:rPr>
        <w:t xml:space="preserve"> de la presente resolución.</w:t>
      </w:r>
    </w:p>
    <w:p w14:paraId="78B2592C" w14:textId="105D9640" w:rsidR="00E32613" w:rsidRPr="00607712" w:rsidRDefault="00E32613" w:rsidP="00E32613">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607712">
        <w:rPr>
          <w:rFonts w:ascii="Palatino Linotype" w:hAnsi="Palatino Linotype" w:cs="Arial"/>
        </w:rPr>
        <w:t xml:space="preserve">Se </w:t>
      </w:r>
      <w:r w:rsidRPr="00607712">
        <w:rPr>
          <w:rFonts w:ascii="Palatino Linotype" w:hAnsi="Palatino Linotype" w:cs="Arial"/>
          <w:b/>
        </w:rPr>
        <w:t xml:space="preserve">MODIFICA </w:t>
      </w:r>
      <w:r w:rsidRPr="00607712">
        <w:rPr>
          <w:rFonts w:ascii="Palatino Linotype" w:hAnsi="Palatino Linotype" w:cs="Arial"/>
        </w:rPr>
        <w:t xml:space="preserve">la respuesta del </w:t>
      </w:r>
      <w:r w:rsidRPr="00607712">
        <w:rPr>
          <w:rFonts w:ascii="Palatino Linotype" w:hAnsi="Palatino Linotype" w:cs="Arial"/>
          <w:b/>
        </w:rPr>
        <w:t>SUJETO OBLIGADO</w:t>
      </w:r>
      <w:r w:rsidRPr="00607712">
        <w:rPr>
          <w:rFonts w:ascii="Palatino Linotype" w:hAnsi="Palatino Linotype" w:cs="Arial"/>
        </w:rPr>
        <w:t xml:space="preserve">, y se </w:t>
      </w:r>
      <w:r w:rsidRPr="00607712">
        <w:rPr>
          <w:rFonts w:ascii="Palatino Linotype" w:hAnsi="Palatino Linotype" w:cs="Arial"/>
          <w:b/>
        </w:rPr>
        <w:t>ordena</w:t>
      </w:r>
      <w:r w:rsidRPr="00607712">
        <w:rPr>
          <w:rFonts w:ascii="Palatino Linotype" w:hAnsi="Palatino Linotype" w:cs="Arial"/>
        </w:rPr>
        <w:t xml:space="preserve"> atienda la solicitud de información pública </w:t>
      </w:r>
      <w:r w:rsidRPr="00607712">
        <w:rPr>
          <w:rFonts w:ascii="Palatino Linotype" w:hAnsi="Palatino Linotype"/>
          <w:b/>
          <w:bCs/>
        </w:rPr>
        <w:t>00096/NEZA/IP/2019</w:t>
      </w:r>
      <w:r w:rsidRPr="00607712">
        <w:rPr>
          <w:rFonts w:ascii="Palatino Linotype" w:hAnsi="Palatino Linotype" w:cs="Arial"/>
        </w:rPr>
        <w:t>, y haga entrega a</w:t>
      </w:r>
      <w:r w:rsidR="00052B8A" w:rsidRPr="00607712">
        <w:rPr>
          <w:rFonts w:ascii="Palatino Linotype" w:hAnsi="Palatino Linotype" w:cs="Arial"/>
        </w:rPr>
        <w:t xml:space="preserve"> </w:t>
      </w:r>
      <w:r w:rsidR="00052B8A" w:rsidRPr="00607712">
        <w:rPr>
          <w:rFonts w:ascii="Palatino Linotype" w:hAnsi="Palatino Linotype"/>
          <w:b/>
          <w:szCs w:val="17"/>
          <w:lang w:eastAsia="es-ES_tradnl"/>
        </w:rPr>
        <w:t>LA</w:t>
      </w:r>
      <w:r w:rsidR="00052B8A" w:rsidRPr="00607712">
        <w:rPr>
          <w:rFonts w:ascii="Palatino Linotype" w:hAnsi="Palatino Linotype" w:cs="Arial"/>
          <w:b/>
        </w:rPr>
        <w:t xml:space="preserve"> RECURRENTE</w:t>
      </w:r>
      <w:r w:rsidRPr="00607712">
        <w:rPr>
          <w:rFonts w:ascii="Palatino Linotype" w:hAnsi="Palatino Linotype" w:cs="Arial"/>
        </w:rPr>
        <w:t xml:space="preserve">, vía </w:t>
      </w:r>
      <w:r w:rsidRPr="00607712">
        <w:rPr>
          <w:rFonts w:ascii="Palatino Linotype" w:hAnsi="Palatino Linotype" w:cs="Arial"/>
          <w:b/>
        </w:rPr>
        <w:t>EL</w:t>
      </w:r>
      <w:r w:rsidRPr="00607712">
        <w:rPr>
          <w:rFonts w:ascii="Palatino Linotype" w:hAnsi="Palatino Linotype" w:cs="Arial"/>
        </w:rPr>
        <w:t xml:space="preserve"> </w:t>
      </w:r>
      <w:r w:rsidRPr="00607712">
        <w:rPr>
          <w:rFonts w:ascii="Palatino Linotype" w:hAnsi="Palatino Linotype" w:cs="Arial"/>
          <w:b/>
        </w:rPr>
        <w:t>SAIMEX</w:t>
      </w:r>
      <w:r w:rsidRPr="00607712">
        <w:rPr>
          <w:rFonts w:ascii="Palatino Linotype" w:hAnsi="Palatino Linotype" w:cs="Arial"/>
        </w:rPr>
        <w:t xml:space="preserve">, en términos del Considerando </w:t>
      </w:r>
      <w:r w:rsidRPr="00607712">
        <w:rPr>
          <w:rFonts w:ascii="Palatino Linotype" w:hAnsi="Palatino Linotype" w:cs="Arial"/>
          <w:b/>
        </w:rPr>
        <w:t>QUINTO</w:t>
      </w:r>
      <w:r w:rsidRPr="00607712">
        <w:rPr>
          <w:rFonts w:ascii="Palatino Linotype" w:hAnsi="Palatino Linotype" w:cs="Arial"/>
        </w:rPr>
        <w:t xml:space="preserve"> </w:t>
      </w:r>
      <w:r w:rsidRPr="00607712">
        <w:rPr>
          <w:rFonts w:ascii="Palatino Linotype" w:hAnsi="Palatino Linotype"/>
        </w:rPr>
        <w:t xml:space="preserve">de la presente resolución, </w:t>
      </w:r>
      <w:r w:rsidRPr="00607712">
        <w:rPr>
          <w:rFonts w:ascii="Palatino Linotype" w:hAnsi="Palatino Linotype" w:cs="Arial"/>
        </w:rPr>
        <w:t>lo siguiente:</w:t>
      </w:r>
    </w:p>
    <w:p w14:paraId="100B172F" w14:textId="17A72AC1" w:rsidR="00A577BA" w:rsidRPr="00607712" w:rsidRDefault="00E32613" w:rsidP="00052B8A">
      <w:pPr>
        <w:tabs>
          <w:tab w:val="left" w:pos="1134"/>
        </w:tabs>
        <w:spacing w:before="200" w:after="200"/>
        <w:ind w:left="1134" w:right="709" w:hanging="425"/>
        <w:jc w:val="both"/>
        <w:rPr>
          <w:rFonts w:ascii="Palatino Linotype" w:hAnsi="Palatino Linotype"/>
          <w:bCs/>
          <w:i/>
          <w:sz w:val="22"/>
          <w:szCs w:val="22"/>
        </w:rPr>
      </w:pPr>
      <w:r w:rsidRPr="00607712">
        <w:rPr>
          <w:rFonts w:ascii="Palatino Linotype" w:hAnsi="Palatino Linotype"/>
          <w:bCs/>
          <w:i/>
          <w:sz w:val="22"/>
          <w:szCs w:val="22"/>
        </w:rPr>
        <w:t>“a)</w:t>
      </w:r>
      <w:r w:rsidRPr="00607712">
        <w:rPr>
          <w:rFonts w:ascii="Palatino Linotype" w:hAnsi="Palatino Linotype"/>
          <w:bCs/>
          <w:i/>
          <w:sz w:val="22"/>
          <w:szCs w:val="22"/>
        </w:rPr>
        <w:tab/>
      </w:r>
      <w:r w:rsidR="00234AD7" w:rsidRPr="00607712">
        <w:rPr>
          <w:rFonts w:ascii="Palatino Linotype" w:hAnsi="Palatino Linotype"/>
          <w:bCs/>
          <w:i/>
          <w:sz w:val="22"/>
          <w:szCs w:val="22"/>
        </w:rPr>
        <w:t>El documento o documentos en los que conste, e</w:t>
      </w:r>
      <w:r w:rsidRPr="00607712">
        <w:rPr>
          <w:rFonts w:ascii="Palatino Linotype" w:hAnsi="Palatino Linotype"/>
          <w:bCs/>
          <w:i/>
          <w:sz w:val="22"/>
          <w:szCs w:val="22"/>
        </w:rPr>
        <w:t>l número de servidores públicos que acompañaron al Presidente Municipal, durante su asistencia al II Foro Global de Gobiernos Locales, celebrado del 24 al 26 de enero de 2019, en Sevilla, España;</w:t>
      </w:r>
    </w:p>
    <w:p w14:paraId="2DB76629" w14:textId="2992F9BF" w:rsidR="00A577BA" w:rsidRPr="00607712" w:rsidRDefault="00E32613" w:rsidP="00052B8A">
      <w:pPr>
        <w:tabs>
          <w:tab w:val="left" w:pos="1134"/>
        </w:tabs>
        <w:spacing w:before="200" w:after="200"/>
        <w:ind w:left="1134" w:right="709" w:hanging="425"/>
        <w:jc w:val="both"/>
        <w:rPr>
          <w:rFonts w:ascii="Palatino Linotype" w:hAnsi="Palatino Linotype"/>
          <w:bCs/>
          <w:i/>
          <w:sz w:val="22"/>
          <w:szCs w:val="22"/>
        </w:rPr>
      </w:pPr>
      <w:r w:rsidRPr="00607712">
        <w:rPr>
          <w:rFonts w:ascii="Palatino Linotype" w:hAnsi="Palatino Linotype"/>
          <w:bCs/>
          <w:i/>
          <w:sz w:val="22"/>
          <w:szCs w:val="22"/>
        </w:rPr>
        <w:t>b)</w:t>
      </w:r>
      <w:r w:rsidR="00A577BA" w:rsidRPr="00607712">
        <w:rPr>
          <w:rFonts w:ascii="Palatino Linotype" w:hAnsi="Palatino Linotype"/>
          <w:bCs/>
          <w:i/>
          <w:sz w:val="22"/>
          <w:szCs w:val="22"/>
        </w:rPr>
        <w:tab/>
      </w:r>
      <w:r w:rsidR="00234AD7" w:rsidRPr="00607712">
        <w:rPr>
          <w:rFonts w:ascii="Palatino Linotype" w:hAnsi="Palatino Linotype"/>
          <w:bCs/>
          <w:i/>
          <w:sz w:val="22"/>
          <w:szCs w:val="22"/>
        </w:rPr>
        <w:t>Los oficios de comisión mediante los cuales se designó a</w:t>
      </w:r>
      <w:r w:rsidRPr="00607712">
        <w:rPr>
          <w:rFonts w:ascii="Palatino Linotype" w:hAnsi="Palatino Linotype"/>
          <w:bCs/>
          <w:i/>
          <w:sz w:val="22"/>
          <w:szCs w:val="22"/>
        </w:rPr>
        <w:t xml:space="preserve"> </w:t>
      </w:r>
      <w:r w:rsidR="00A577BA" w:rsidRPr="00607712">
        <w:rPr>
          <w:rFonts w:ascii="Palatino Linotype" w:hAnsi="Palatino Linotype"/>
          <w:bCs/>
          <w:i/>
          <w:sz w:val="22"/>
          <w:szCs w:val="22"/>
        </w:rPr>
        <w:t>los</w:t>
      </w:r>
      <w:r w:rsidRPr="00607712">
        <w:rPr>
          <w:rFonts w:ascii="Palatino Linotype" w:hAnsi="Palatino Linotype"/>
          <w:bCs/>
          <w:i/>
          <w:sz w:val="22"/>
          <w:szCs w:val="22"/>
        </w:rPr>
        <w:t xml:space="preserve"> servidores públicos</w:t>
      </w:r>
      <w:r w:rsidR="00A577BA" w:rsidRPr="00607712">
        <w:rPr>
          <w:rFonts w:ascii="Palatino Linotype" w:hAnsi="Palatino Linotype"/>
          <w:bCs/>
          <w:i/>
          <w:sz w:val="22"/>
          <w:szCs w:val="22"/>
        </w:rPr>
        <w:t xml:space="preserve"> referidos en el inciso anterior</w:t>
      </w:r>
      <w:r w:rsidRPr="00607712">
        <w:rPr>
          <w:rFonts w:ascii="Palatino Linotype" w:hAnsi="Palatino Linotype"/>
          <w:bCs/>
          <w:i/>
          <w:sz w:val="22"/>
          <w:szCs w:val="22"/>
        </w:rPr>
        <w:t>,</w:t>
      </w:r>
      <w:r w:rsidR="00A577BA" w:rsidRPr="00607712">
        <w:rPr>
          <w:rFonts w:ascii="Palatino Linotype" w:hAnsi="Palatino Linotype"/>
          <w:bCs/>
          <w:i/>
          <w:sz w:val="22"/>
          <w:szCs w:val="22"/>
        </w:rPr>
        <w:t xml:space="preserve"> </w:t>
      </w:r>
      <w:r w:rsidR="00234AD7" w:rsidRPr="00607712">
        <w:rPr>
          <w:rFonts w:ascii="Palatino Linotype" w:hAnsi="Palatino Linotype"/>
          <w:bCs/>
          <w:i/>
          <w:sz w:val="22"/>
          <w:szCs w:val="22"/>
        </w:rPr>
        <w:t>a asistir al</w:t>
      </w:r>
      <w:r w:rsidR="00A577BA" w:rsidRPr="00607712">
        <w:rPr>
          <w:rFonts w:ascii="Palatino Linotype" w:hAnsi="Palatino Linotype"/>
          <w:bCs/>
          <w:i/>
          <w:sz w:val="22"/>
          <w:szCs w:val="22"/>
        </w:rPr>
        <w:t xml:space="preserve"> Foro aludido</w:t>
      </w:r>
      <w:r w:rsidR="00E27B72">
        <w:rPr>
          <w:rFonts w:ascii="Palatino Linotype" w:hAnsi="Palatino Linotype"/>
          <w:bCs/>
          <w:i/>
          <w:sz w:val="22"/>
          <w:szCs w:val="22"/>
        </w:rPr>
        <w:t>, de ser el caso;</w:t>
      </w:r>
    </w:p>
    <w:p w14:paraId="05442258" w14:textId="0A57A6C9" w:rsidR="00A577BA" w:rsidRPr="00607712" w:rsidRDefault="00544011" w:rsidP="00052B8A">
      <w:pPr>
        <w:tabs>
          <w:tab w:val="left" w:pos="1134"/>
        </w:tabs>
        <w:spacing w:before="200" w:after="200"/>
        <w:ind w:left="1134" w:right="709" w:hanging="425"/>
        <w:jc w:val="both"/>
        <w:rPr>
          <w:rFonts w:ascii="Palatino Linotype" w:hAnsi="Palatino Linotype"/>
          <w:bCs/>
          <w:i/>
          <w:sz w:val="22"/>
          <w:szCs w:val="22"/>
        </w:rPr>
      </w:pPr>
      <w:r w:rsidRPr="00607712">
        <w:rPr>
          <w:rFonts w:ascii="Palatino Linotype" w:hAnsi="Palatino Linotype"/>
          <w:bCs/>
          <w:i/>
          <w:sz w:val="22"/>
          <w:szCs w:val="22"/>
        </w:rPr>
        <w:t>c)</w:t>
      </w:r>
      <w:r w:rsidRPr="00607712">
        <w:rPr>
          <w:rFonts w:ascii="Palatino Linotype" w:hAnsi="Palatino Linotype"/>
          <w:bCs/>
          <w:i/>
          <w:sz w:val="22"/>
          <w:szCs w:val="22"/>
        </w:rPr>
        <w:tab/>
      </w:r>
      <w:r w:rsidR="00234AD7" w:rsidRPr="00607712">
        <w:rPr>
          <w:rFonts w:ascii="Palatino Linotype" w:hAnsi="Palatino Linotype"/>
          <w:bCs/>
          <w:i/>
          <w:sz w:val="22"/>
          <w:szCs w:val="22"/>
        </w:rPr>
        <w:t>El documento o documentos en los que conste, e</w:t>
      </w:r>
      <w:r w:rsidR="00A577BA" w:rsidRPr="00607712">
        <w:rPr>
          <w:rFonts w:ascii="Palatino Linotype" w:hAnsi="Palatino Linotype"/>
          <w:bCs/>
          <w:i/>
          <w:sz w:val="22"/>
          <w:szCs w:val="22"/>
        </w:rPr>
        <w:t>l itinerario de los servidores públicos referidos en el inciso a)</w:t>
      </w:r>
      <w:r w:rsidR="00052B8A" w:rsidRPr="00607712">
        <w:rPr>
          <w:rFonts w:ascii="Palatino Linotype" w:hAnsi="Palatino Linotype"/>
          <w:bCs/>
          <w:i/>
          <w:sz w:val="22"/>
          <w:szCs w:val="22"/>
        </w:rPr>
        <w:t>,</w:t>
      </w:r>
      <w:r w:rsidR="00E27B72">
        <w:rPr>
          <w:rFonts w:ascii="Palatino Linotype" w:hAnsi="Palatino Linotype"/>
          <w:bCs/>
          <w:i/>
          <w:sz w:val="22"/>
          <w:szCs w:val="22"/>
        </w:rPr>
        <w:t xml:space="preserve"> durante el Foro de mérito, y</w:t>
      </w:r>
    </w:p>
    <w:p w14:paraId="6959C368" w14:textId="06FDA38A" w:rsidR="00544011" w:rsidRPr="00607712" w:rsidRDefault="00544011" w:rsidP="00544011">
      <w:pPr>
        <w:tabs>
          <w:tab w:val="left" w:pos="1134"/>
        </w:tabs>
        <w:spacing w:before="200" w:after="200"/>
        <w:ind w:left="1134" w:right="709" w:hanging="425"/>
        <w:jc w:val="both"/>
        <w:rPr>
          <w:rFonts w:ascii="Palatino Linotype" w:hAnsi="Palatino Linotype"/>
          <w:bCs/>
          <w:i/>
          <w:sz w:val="22"/>
          <w:szCs w:val="22"/>
        </w:rPr>
      </w:pPr>
      <w:r w:rsidRPr="00607712">
        <w:rPr>
          <w:rFonts w:ascii="Palatino Linotype" w:hAnsi="Palatino Linotype"/>
          <w:bCs/>
          <w:i/>
          <w:sz w:val="22"/>
          <w:szCs w:val="22"/>
        </w:rPr>
        <w:t>d)</w:t>
      </w:r>
      <w:r w:rsidRPr="00607712">
        <w:rPr>
          <w:rFonts w:ascii="Palatino Linotype" w:hAnsi="Palatino Linotype"/>
          <w:bCs/>
          <w:i/>
          <w:sz w:val="22"/>
          <w:szCs w:val="22"/>
        </w:rPr>
        <w:tab/>
      </w:r>
      <w:r w:rsidR="00234AD7" w:rsidRPr="00607712">
        <w:rPr>
          <w:rFonts w:ascii="Palatino Linotype" w:hAnsi="Palatino Linotype"/>
          <w:bCs/>
          <w:i/>
          <w:sz w:val="22"/>
          <w:szCs w:val="22"/>
        </w:rPr>
        <w:t>El documento o documentos en los que conste, e</w:t>
      </w:r>
      <w:r w:rsidRPr="00607712">
        <w:rPr>
          <w:rFonts w:ascii="Palatino Linotype" w:hAnsi="Palatino Linotype"/>
          <w:bCs/>
          <w:i/>
          <w:sz w:val="22"/>
          <w:szCs w:val="22"/>
        </w:rPr>
        <w:t xml:space="preserve">l monto de las erogaciones realizadas por concepto de vuelo, para que los servidores públicos señalados en el inciso a), asistieran al Foro de referencia, de ser procedente en </w:t>
      </w:r>
      <w:r w:rsidRPr="00607712">
        <w:rPr>
          <w:rFonts w:ascii="Palatino Linotype" w:hAnsi="Palatino Linotype"/>
          <w:b/>
          <w:bCs/>
          <w:i/>
          <w:sz w:val="22"/>
          <w:szCs w:val="22"/>
        </w:rPr>
        <w:t>versión pública</w:t>
      </w:r>
      <w:r w:rsidRPr="00607712">
        <w:rPr>
          <w:rFonts w:ascii="Palatino Linotype" w:hAnsi="Palatino Linotype"/>
          <w:bCs/>
          <w:i/>
          <w:sz w:val="22"/>
          <w:szCs w:val="22"/>
        </w:rPr>
        <w:t>.</w:t>
      </w:r>
    </w:p>
    <w:p w14:paraId="0405B0BC" w14:textId="77777777" w:rsidR="00544011" w:rsidRPr="00607712" w:rsidRDefault="00544011" w:rsidP="00052B8A">
      <w:pPr>
        <w:tabs>
          <w:tab w:val="left" w:pos="1134"/>
        </w:tabs>
        <w:spacing w:before="200" w:after="200"/>
        <w:ind w:left="1134" w:right="709" w:hanging="425"/>
        <w:jc w:val="both"/>
        <w:rPr>
          <w:rFonts w:ascii="Palatino Linotype" w:hAnsi="Palatino Linotype"/>
          <w:bCs/>
          <w:i/>
          <w:sz w:val="22"/>
          <w:szCs w:val="22"/>
        </w:rPr>
      </w:pPr>
    </w:p>
    <w:p w14:paraId="305954F2" w14:textId="7FF64F28" w:rsidR="00E32613" w:rsidRPr="00607712" w:rsidRDefault="00E32613" w:rsidP="00052B8A">
      <w:pPr>
        <w:spacing w:before="200" w:after="200"/>
        <w:ind w:left="709" w:right="709"/>
        <w:jc w:val="both"/>
        <w:rPr>
          <w:rFonts w:ascii="Palatino Linotype" w:hAnsi="Palatino Linotype" w:cs="Arial"/>
          <w:i/>
          <w:sz w:val="22"/>
          <w:szCs w:val="22"/>
          <w:lang w:eastAsia="es-MX"/>
        </w:rPr>
      </w:pPr>
      <w:r w:rsidRPr="00607712">
        <w:rPr>
          <w:rFonts w:ascii="Palatino Linotype" w:hAnsi="Palatino Linotype"/>
          <w:bCs/>
          <w:i/>
          <w:sz w:val="22"/>
          <w:szCs w:val="22"/>
        </w:rPr>
        <w:lastRenderedPageBreak/>
        <w:t>Debiendo notificar a</w:t>
      </w:r>
      <w:r w:rsidR="00A577BA" w:rsidRPr="00607712">
        <w:rPr>
          <w:rFonts w:ascii="Palatino Linotype" w:hAnsi="Palatino Linotype"/>
          <w:bCs/>
          <w:i/>
          <w:sz w:val="22"/>
          <w:szCs w:val="22"/>
        </w:rPr>
        <w:t xml:space="preserve"> </w:t>
      </w:r>
      <w:r w:rsidR="00A577BA" w:rsidRPr="00607712">
        <w:rPr>
          <w:rFonts w:ascii="Palatino Linotype" w:hAnsi="Palatino Linotype"/>
          <w:b/>
          <w:bCs/>
          <w:i/>
          <w:sz w:val="22"/>
          <w:szCs w:val="22"/>
        </w:rPr>
        <w:t xml:space="preserve">LA </w:t>
      </w:r>
      <w:r w:rsidRPr="00607712">
        <w:rPr>
          <w:rFonts w:ascii="Palatino Linotype" w:hAnsi="Palatino Linotype"/>
          <w:b/>
          <w:bCs/>
          <w:i/>
          <w:sz w:val="22"/>
          <w:szCs w:val="22"/>
        </w:rPr>
        <w:t>RECURRENTE</w:t>
      </w:r>
      <w:r w:rsidRPr="00607712">
        <w:rPr>
          <w:rFonts w:ascii="Palatino Linotype" w:hAnsi="Palatino Linotype"/>
          <w:bCs/>
          <w:i/>
          <w:sz w:val="22"/>
          <w:szCs w:val="22"/>
        </w:rPr>
        <w:t xml:space="preserve"> el Acuerdo de Clasificación de la información que emita el Comité de Transparencia con motivo de la versi</w:t>
      </w:r>
      <w:r w:rsidR="00544011" w:rsidRPr="00607712">
        <w:rPr>
          <w:rFonts w:ascii="Palatino Linotype" w:hAnsi="Palatino Linotype"/>
          <w:bCs/>
          <w:i/>
          <w:sz w:val="22"/>
          <w:szCs w:val="22"/>
        </w:rPr>
        <w:t>ón</w:t>
      </w:r>
      <w:r w:rsidRPr="00607712">
        <w:rPr>
          <w:rFonts w:ascii="Palatino Linotype" w:hAnsi="Palatino Linotype"/>
          <w:bCs/>
          <w:i/>
          <w:sz w:val="22"/>
          <w:szCs w:val="22"/>
        </w:rPr>
        <w:t xml:space="preserve"> pública.</w:t>
      </w:r>
    </w:p>
    <w:p w14:paraId="7C96BD04" w14:textId="3080A0D4" w:rsidR="00A3266C" w:rsidRPr="00607712" w:rsidRDefault="00607712" w:rsidP="00052B8A">
      <w:pPr>
        <w:spacing w:before="200" w:after="200"/>
        <w:ind w:left="709" w:right="709"/>
        <w:jc w:val="both"/>
        <w:rPr>
          <w:rFonts w:ascii="Palatino Linotype" w:hAnsi="Palatino Linotype"/>
          <w:b/>
          <w:bCs/>
          <w:i/>
          <w:sz w:val="22"/>
          <w:szCs w:val="22"/>
        </w:rPr>
      </w:pPr>
      <w:r w:rsidRPr="00607712">
        <w:rPr>
          <w:rFonts w:ascii="Palatino Linotype" w:hAnsi="Palatino Linotype"/>
          <w:bCs/>
          <w:i/>
          <w:sz w:val="22"/>
          <w:szCs w:val="22"/>
        </w:rPr>
        <w:t>Para el caso de que no cuente con la información que se ordena en el inciso d) por no haberse</w:t>
      </w:r>
      <w:r w:rsidR="00027EFC" w:rsidRPr="00607712">
        <w:rPr>
          <w:rFonts w:ascii="Palatino Linotype" w:hAnsi="Palatino Linotype"/>
          <w:bCs/>
          <w:i/>
          <w:sz w:val="22"/>
          <w:szCs w:val="22"/>
        </w:rPr>
        <w:t xml:space="preserve"> ejercido recursos públicos, bastará con hacerlo del conocimiento de</w:t>
      </w:r>
      <w:r w:rsidRPr="00607712">
        <w:rPr>
          <w:rFonts w:ascii="Palatino Linotype" w:hAnsi="Palatino Linotype"/>
          <w:b/>
          <w:bCs/>
          <w:i/>
          <w:sz w:val="22"/>
          <w:szCs w:val="22"/>
        </w:rPr>
        <w:t xml:space="preserve"> LA RECURRENTE, </w:t>
      </w:r>
      <w:r w:rsidRPr="00607712">
        <w:rPr>
          <w:rFonts w:ascii="Palatino Linotype" w:hAnsi="Palatino Linotype"/>
          <w:bCs/>
          <w:i/>
          <w:sz w:val="22"/>
          <w:szCs w:val="22"/>
        </w:rPr>
        <w:t>misma situación que deberá efectuar, en el caso de que</w:t>
      </w:r>
      <w:r w:rsidR="00027EFC" w:rsidRPr="00607712">
        <w:rPr>
          <w:rFonts w:ascii="Palatino Linotype" w:hAnsi="Palatino Linotype"/>
          <w:bCs/>
          <w:i/>
          <w:sz w:val="22"/>
          <w:szCs w:val="22"/>
        </w:rPr>
        <w:t xml:space="preserve"> el Presidente Municipal no haya sido acompañado por servidores públicos adscritos al Municipio de Nezahualcóyotl durante su asistencia al Foro antes mencionado</w:t>
      </w:r>
      <w:r w:rsidRPr="00607712">
        <w:rPr>
          <w:rFonts w:ascii="Palatino Linotype" w:hAnsi="Palatino Linotype"/>
          <w:bCs/>
          <w:i/>
          <w:sz w:val="22"/>
          <w:szCs w:val="22"/>
        </w:rPr>
        <w:t xml:space="preserve"> y por ende no se haya generado la información señalada en los incisos a), b), c) y d).”</w:t>
      </w:r>
    </w:p>
    <w:p w14:paraId="34A27026" w14:textId="77777777" w:rsidR="00E32613" w:rsidRPr="00607712"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607712">
        <w:rPr>
          <w:rFonts w:ascii="Palatino Linotype" w:hAnsi="Palatino Linotype"/>
          <w:b/>
          <w:szCs w:val="17"/>
          <w:lang w:eastAsia="es-ES_tradnl"/>
        </w:rPr>
        <w:t>Notifíquese</w:t>
      </w:r>
      <w:r w:rsidRPr="00607712">
        <w:rPr>
          <w:rFonts w:ascii="Palatino Linotype" w:hAnsi="Palatino Linotype"/>
          <w:szCs w:val="17"/>
          <w:lang w:eastAsia="es-ES_tradnl"/>
        </w:rPr>
        <w:t xml:space="preserve"> </w:t>
      </w:r>
      <w:r w:rsidRPr="00607712">
        <w:rPr>
          <w:rFonts w:ascii="Palatino Linotype" w:hAnsi="Palatino Linotype"/>
          <w:shd w:val="clear" w:color="auto" w:fill="FFFFFF"/>
        </w:rPr>
        <w:t xml:space="preserve">al </w:t>
      </w:r>
      <w:r w:rsidRPr="00607712">
        <w:rPr>
          <w:rFonts w:ascii="Palatino Linotype" w:hAnsi="Palatino Linotype" w:cs="Arial"/>
        </w:rPr>
        <w:t>Titular</w:t>
      </w:r>
      <w:r w:rsidRPr="00607712">
        <w:rPr>
          <w:rFonts w:ascii="Palatino Linotype" w:hAnsi="Palatino Linotype"/>
          <w:shd w:val="clear" w:color="auto" w:fill="FFFFFF"/>
        </w:rPr>
        <w:t xml:space="preserve"> </w:t>
      </w:r>
      <w:r w:rsidRPr="00607712">
        <w:rPr>
          <w:rFonts w:ascii="Palatino Linotype" w:hAnsi="Palatino Linotype" w:cs="Arial"/>
        </w:rPr>
        <w:t>de</w:t>
      </w:r>
      <w:r w:rsidRPr="00607712">
        <w:rPr>
          <w:rFonts w:ascii="Palatino Linotype" w:hAnsi="Palatino Linotype"/>
          <w:shd w:val="clear" w:color="auto" w:fill="FFFFFF"/>
        </w:rPr>
        <w:t xml:space="preserve"> la Unidad de Transparencia del</w:t>
      </w:r>
      <w:r w:rsidRPr="00607712">
        <w:rPr>
          <w:rStyle w:val="apple-converted-space"/>
          <w:rFonts w:ascii="Palatino Linotype" w:hAnsi="Palatino Linotype"/>
          <w:b/>
          <w:shd w:val="clear" w:color="auto" w:fill="FFFFFF"/>
        </w:rPr>
        <w:t xml:space="preserve"> </w:t>
      </w:r>
      <w:r w:rsidRPr="00607712">
        <w:rPr>
          <w:rFonts w:ascii="Palatino Linotype" w:hAnsi="Palatino Linotype"/>
          <w:b/>
          <w:shd w:val="clear" w:color="auto" w:fill="FFFFFF"/>
        </w:rPr>
        <w:t>SUJETO OBLIGADO</w:t>
      </w:r>
      <w:r w:rsidRPr="00607712">
        <w:rPr>
          <w:rFonts w:ascii="Palatino Linotype" w:hAnsi="Palatino Linotype"/>
          <w:shd w:val="clear" w:color="auto" w:fill="FFFFFF"/>
        </w:rPr>
        <w:t xml:space="preserve">, para que </w:t>
      </w:r>
      <w:r w:rsidRPr="00607712">
        <w:rPr>
          <w:rFonts w:ascii="Palatino Linotype" w:hAnsi="Palatino Linotype" w:cs="Arial"/>
        </w:rPr>
        <w:t>conforme</w:t>
      </w:r>
      <w:r w:rsidRPr="00607712">
        <w:rPr>
          <w:rFonts w:ascii="Palatino Linotype" w:hAnsi="Palatino Linotype"/>
          <w:shd w:val="clear" w:color="auto" w:fill="FFFFFF"/>
        </w:rPr>
        <w:t xml:space="preserve"> a los artículos 186 último párrafo y 189 párrafo segundo de la Ley de </w:t>
      </w:r>
      <w:r w:rsidRPr="00607712">
        <w:rPr>
          <w:rFonts w:ascii="Palatino Linotype" w:hAnsi="Palatino Linotype"/>
          <w:szCs w:val="17"/>
          <w:lang w:eastAsia="es-ES_tradnl"/>
        </w:rPr>
        <w:t>Transparencia</w:t>
      </w:r>
      <w:r w:rsidRPr="00607712">
        <w:rPr>
          <w:rFonts w:ascii="Palatino Linotype" w:hAnsi="Palatino Linotype"/>
          <w:shd w:val="clear" w:color="auto" w:fill="FFFFFF"/>
        </w:rPr>
        <w:t xml:space="preserve"> y </w:t>
      </w:r>
      <w:r w:rsidRPr="00607712">
        <w:rPr>
          <w:rFonts w:ascii="Palatino Linotype" w:hAnsi="Palatino Linotype" w:cs="Arial"/>
        </w:rPr>
        <w:t>Acceso</w:t>
      </w:r>
      <w:r w:rsidRPr="00607712">
        <w:rPr>
          <w:rFonts w:ascii="Palatino Linotype" w:hAnsi="Palatino Linotype"/>
          <w:shd w:val="clear" w:color="auto" w:fill="FFFFFF"/>
        </w:rPr>
        <w:t xml:space="preserve"> a la Información Pública del Estado de México y Municipios, dé </w:t>
      </w:r>
      <w:r w:rsidRPr="00607712">
        <w:rPr>
          <w:rFonts w:ascii="Palatino Linotype" w:hAnsi="Palatino Linotype" w:cs="Arial"/>
        </w:rPr>
        <w:t>cumplimiento</w:t>
      </w:r>
      <w:r w:rsidRPr="00607712">
        <w:rPr>
          <w:rFonts w:ascii="Palatino Linotype" w:hAnsi="Palatino Linotype"/>
          <w:shd w:val="clear" w:color="auto" w:fill="FFFFFF"/>
        </w:rPr>
        <w:t xml:space="preserve"> a lo </w:t>
      </w:r>
      <w:r w:rsidRPr="00607712">
        <w:rPr>
          <w:rFonts w:ascii="Palatino Linotype" w:hAnsi="Palatino Linotype" w:cs="Arial"/>
        </w:rPr>
        <w:t>ordenado</w:t>
      </w:r>
      <w:r w:rsidRPr="00607712">
        <w:rPr>
          <w:rFonts w:ascii="Palatino Linotype" w:hAnsi="Palatino Linotype"/>
          <w:shd w:val="clear" w:color="auto" w:fill="FFFFFF"/>
        </w:rPr>
        <w:t xml:space="preserve"> dentro del plazo de diez días hábiles, debiendo informar a este Instituto en un plazo </w:t>
      </w:r>
      <w:r w:rsidRPr="00607712">
        <w:rPr>
          <w:rFonts w:ascii="Palatino Linotype" w:eastAsiaTheme="minorEastAsia" w:hAnsi="Palatino Linotype"/>
          <w:szCs w:val="17"/>
          <w:lang w:eastAsia="es-ES_tradnl"/>
        </w:rPr>
        <w:t>de</w:t>
      </w:r>
      <w:r w:rsidRPr="00607712">
        <w:rPr>
          <w:rFonts w:ascii="Palatino Linotype" w:hAnsi="Palatino Linotype"/>
          <w:shd w:val="clear" w:color="auto" w:fill="FFFFFF"/>
        </w:rPr>
        <w:t xml:space="preserve"> tres días hábiles siguientes sobre el cumplimiento dado a la resolución.</w:t>
      </w:r>
    </w:p>
    <w:p w14:paraId="56B528C3" w14:textId="7AD0D425" w:rsidR="00E32613" w:rsidRPr="00607712"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607712">
        <w:rPr>
          <w:rFonts w:ascii="Palatino Linotype" w:hAnsi="Palatino Linotype"/>
          <w:b/>
          <w:szCs w:val="17"/>
          <w:lang w:eastAsia="es-ES_tradnl"/>
        </w:rPr>
        <w:t>Notifíquese</w:t>
      </w:r>
      <w:r w:rsidRPr="00607712">
        <w:rPr>
          <w:rFonts w:ascii="Palatino Linotype" w:hAnsi="Palatino Linotype"/>
          <w:szCs w:val="17"/>
          <w:lang w:eastAsia="es-ES_tradnl"/>
        </w:rPr>
        <w:t xml:space="preserve"> a</w:t>
      </w:r>
      <w:r w:rsidR="00052B8A" w:rsidRPr="00607712">
        <w:rPr>
          <w:rFonts w:ascii="Palatino Linotype" w:hAnsi="Palatino Linotype"/>
          <w:szCs w:val="17"/>
          <w:lang w:eastAsia="es-ES_tradnl"/>
        </w:rPr>
        <w:t xml:space="preserve"> </w:t>
      </w:r>
      <w:r w:rsidR="00052B8A" w:rsidRPr="00607712">
        <w:rPr>
          <w:rFonts w:ascii="Palatino Linotype" w:hAnsi="Palatino Linotype"/>
          <w:b/>
          <w:szCs w:val="17"/>
          <w:lang w:eastAsia="es-ES_tradnl"/>
        </w:rPr>
        <w:t>LA</w:t>
      </w:r>
      <w:r w:rsidR="00052B8A" w:rsidRPr="00607712">
        <w:rPr>
          <w:rFonts w:ascii="Palatino Linotype" w:hAnsi="Palatino Linotype" w:cs="Arial"/>
          <w:b/>
        </w:rPr>
        <w:t xml:space="preserve"> </w:t>
      </w:r>
      <w:r w:rsidRPr="00607712">
        <w:rPr>
          <w:rFonts w:ascii="Palatino Linotype" w:hAnsi="Palatino Linotype" w:cs="Arial"/>
          <w:b/>
        </w:rPr>
        <w:t>RECURRENTE</w:t>
      </w:r>
      <w:r w:rsidRPr="00607712">
        <w:rPr>
          <w:rFonts w:ascii="Palatino Linotype" w:hAnsi="Palatino Linotype"/>
          <w:szCs w:val="17"/>
          <w:lang w:eastAsia="es-ES_tradnl"/>
        </w:rPr>
        <w:t xml:space="preserve"> la </w:t>
      </w:r>
      <w:r w:rsidRPr="00607712">
        <w:rPr>
          <w:rFonts w:ascii="Palatino Linotype" w:hAnsi="Palatino Linotype" w:cs="Arial"/>
        </w:rPr>
        <w:t>presente</w:t>
      </w:r>
      <w:r w:rsidRPr="00607712">
        <w:rPr>
          <w:rFonts w:ascii="Palatino Linotype" w:hAnsi="Palatino Linotype"/>
          <w:szCs w:val="17"/>
          <w:lang w:eastAsia="es-ES_tradnl"/>
        </w:rPr>
        <w:t xml:space="preserve"> </w:t>
      </w:r>
      <w:r w:rsidRPr="00607712">
        <w:rPr>
          <w:rFonts w:ascii="Palatino Linotype" w:hAnsi="Palatino Linotype" w:cs="Arial"/>
        </w:rPr>
        <w:t>resolución</w:t>
      </w:r>
      <w:r w:rsidRPr="00607712">
        <w:rPr>
          <w:rFonts w:ascii="Palatino Linotype" w:hAnsi="Palatino Linotype"/>
          <w:szCs w:val="17"/>
          <w:lang w:eastAsia="es-ES_tradnl"/>
        </w:rPr>
        <w:t>.</w:t>
      </w:r>
    </w:p>
    <w:p w14:paraId="7EE99B33" w14:textId="46B639B0" w:rsidR="00E32613" w:rsidRPr="00607712" w:rsidRDefault="00E32613" w:rsidP="00052B8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607712">
        <w:rPr>
          <w:rFonts w:ascii="Palatino Linotype" w:hAnsi="Palatino Linotype"/>
          <w:b/>
          <w:szCs w:val="17"/>
          <w:lang w:eastAsia="es-ES_tradnl"/>
        </w:rPr>
        <w:t>Hágase</w:t>
      </w:r>
      <w:r w:rsidRPr="00607712">
        <w:rPr>
          <w:rFonts w:ascii="Palatino Linotype" w:hAnsi="Palatino Linotype"/>
          <w:szCs w:val="17"/>
          <w:lang w:eastAsia="es-ES_tradnl"/>
        </w:rPr>
        <w:t xml:space="preserve"> </w:t>
      </w:r>
      <w:r w:rsidRPr="00607712">
        <w:rPr>
          <w:rFonts w:ascii="Palatino Linotype" w:hAnsi="Palatino Linotype"/>
          <w:b/>
          <w:szCs w:val="17"/>
          <w:lang w:eastAsia="es-ES_tradnl"/>
        </w:rPr>
        <w:t>del conocimiento</w:t>
      </w:r>
      <w:r w:rsidRPr="00607712">
        <w:rPr>
          <w:rFonts w:ascii="Palatino Linotype" w:hAnsi="Palatino Linotype"/>
          <w:szCs w:val="17"/>
          <w:lang w:eastAsia="es-ES_tradnl"/>
        </w:rPr>
        <w:t xml:space="preserve"> </w:t>
      </w:r>
      <w:r w:rsidRPr="00607712">
        <w:rPr>
          <w:rFonts w:ascii="Palatino Linotype" w:hAnsi="Palatino Linotype"/>
        </w:rPr>
        <w:t>de</w:t>
      </w:r>
      <w:r w:rsidR="00052B8A" w:rsidRPr="00607712">
        <w:rPr>
          <w:rFonts w:ascii="Palatino Linotype" w:hAnsi="Palatino Linotype"/>
        </w:rPr>
        <w:t xml:space="preserve"> </w:t>
      </w:r>
      <w:r w:rsidR="00052B8A" w:rsidRPr="00607712">
        <w:rPr>
          <w:rFonts w:ascii="Palatino Linotype" w:hAnsi="Palatino Linotype"/>
          <w:b/>
          <w:szCs w:val="17"/>
          <w:lang w:eastAsia="es-ES_tradnl"/>
        </w:rPr>
        <w:t>LA</w:t>
      </w:r>
      <w:r w:rsidR="00052B8A" w:rsidRPr="00607712">
        <w:rPr>
          <w:rFonts w:ascii="Palatino Linotype" w:hAnsi="Palatino Linotype" w:cs="Arial"/>
          <w:b/>
        </w:rPr>
        <w:t xml:space="preserve"> RECURRENTE</w:t>
      </w:r>
      <w:r w:rsidRPr="00607712">
        <w:rPr>
          <w:rFonts w:ascii="Palatino Linotype" w:hAnsi="Palatino Linotype"/>
          <w:szCs w:val="17"/>
          <w:lang w:eastAsia="es-ES_tradnl"/>
        </w:rPr>
        <w:t xml:space="preserve"> que de conformidad </w:t>
      </w:r>
      <w:r w:rsidRPr="00607712">
        <w:rPr>
          <w:rFonts w:ascii="Palatino Linotype" w:hAnsi="Palatino Linotype" w:cs="Arial"/>
        </w:rPr>
        <w:t>con</w:t>
      </w:r>
      <w:r w:rsidRPr="00607712">
        <w:rPr>
          <w:rFonts w:ascii="Palatino Linotype" w:hAnsi="Palatino Linotype"/>
          <w:szCs w:val="17"/>
          <w:lang w:eastAsia="es-ES_tradnl"/>
        </w:rPr>
        <w:t xml:space="preserve"> lo </w:t>
      </w:r>
      <w:r w:rsidRPr="00607712">
        <w:rPr>
          <w:rFonts w:ascii="Palatino Linotype" w:hAnsi="Palatino Linotype" w:cs="Arial"/>
        </w:rPr>
        <w:t>establecido</w:t>
      </w:r>
      <w:r w:rsidRPr="00607712">
        <w:rPr>
          <w:rFonts w:ascii="Palatino Linotype" w:hAnsi="Palatino Linotype"/>
          <w:szCs w:val="17"/>
          <w:lang w:eastAsia="es-ES_tradnl"/>
        </w:rPr>
        <w:t xml:space="preserve"> en el artículo 196 de la Ley de </w:t>
      </w:r>
      <w:r w:rsidRPr="00607712">
        <w:rPr>
          <w:rFonts w:ascii="Palatino Linotype" w:hAnsi="Palatino Linotype" w:cs="Arial"/>
        </w:rPr>
        <w:t>Transparencia</w:t>
      </w:r>
      <w:r w:rsidRPr="00607712">
        <w:rPr>
          <w:rFonts w:ascii="Palatino Linotype" w:hAnsi="Palatino Linotype"/>
          <w:szCs w:val="17"/>
          <w:lang w:eastAsia="es-ES_tradnl"/>
        </w:rPr>
        <w:t xml:space="preserve"> y </w:t>
      </w:r>
      <w:r w:rsidRPr="00607712">
        <w:rPr>
          <w:rFonts w:ascii="Palatino Linotype" w:hAnsi="Palatino Linotype" w:cs="Arial"/>
        </w:rPr>
        <w:t>Acceso</w:t>
      </w:r>
      <w:r w:rsidRPr="00607712">
        <w:rPr>
          <w:rFonts w:ascii="Palatino Linotype" w:hAnsi="Palatino Linotype"/>
          <w:szCs w:val="17"/>
          <w:lang w:eastAsia="es-ES_tradnl"/>
        </w:rPr>
        <w:t xml:space="preserve"> a la Información </w:t>
      </w:r>
      <w:r w:rsidRPr="00607712">
        <w:rPr>
          <w:rFonts w:ascii="Palatino Linotype" w:hAnsi="Palatino Linotype"/>
          <w:lang w:eastAsia="es-ES_tradnl"/>
        </w:rPr>
        <w:t>Pública</w:t>
      </w:r>
      <w:r w:rsidRPr="00607712">
        <w:rPr>
          <w:rFonts w:ascii="Palatino Linotype" w:hAnsi="Palatino Linotype"/>
          <w:szCs w:val="17"/>
          <w:lang w:eastAsia="es-ES_tradnl"/>
        </w:rPr>
        <w:t xml:space="preserve"> del Estado de México y Municipios, podrá impugnarla vía Juicio de Amparo en los términos de las leyes aplicables.</w:t>
      </w:r>
    </w:p>
    <w:p w14:paraId="3068ED2F" w14:textId="2F8F5A63" w:rsidR="00444EEE" w:rsidRPr="00607712" w:rsidRDefault="00444EEE" w:rsidP="00444EEE">
      <w:pPr>
        <w:spacing w:before="200" w:after="200" w:line="360" w:lineRule="auto"/>
        <w:jc w:val="both"/>
        <w:rPr>
          <w:rFonts w:ascii="Palatino Linotype" w:hAnsi="Palatino Linotype" w:cs="Arial"/>
        </w:rPr>
      </w:pPr>
      <w:r w:rsidRPr="00607712">
        <w:rPr>
          <w:rFonts w:ascii="Palatino Linotype" w:hAnsi="Palatino Linotype" w:cs="Arial"/>
        </w:rPr>
        <w:t>ASÍ LO RESUELVE, POR UNANIMIDAD DE VOTOS EL PLENO DEL</w:t>
      </w:r>
      <w:r w:rsidRPr="00607712">
        <w:rPr>
          <w:rFonts w:ascii="Palatino Linotype" w:eastAsia="Arial Unicode MS" w:hAnsi="Palatino Linotype" w:cs="Arial"/>
        </w:rPr>
        <w:t xml:space="preserve"> INSTITUTO DE </w:t>
      </w:r>
      <w:r w:rsidRPr="00607712">
        <w:rPr>
          <w:rFonts w:ascii="Palatino Linotype" w:hAnsi="Palatino Linotype"/>
          <w:lang w:eastAsia="en-US"/>
        </w:rPr>
        <w:t>TRANSPARENCIA</w:t>
      </w:r>
      <w:r w:rsidRPr="00607712">
        <w:rPr>
          <w:rFonts w:ascii="Palatino Linotype" w:eastAsia="Arial Unicode MS" w:hAnsi="Palatino Linotype" w:cs="Arial"/>
        </w:rPr>
        <w:t>, ACCESO A LA INFORMACIÓN PÚBLICA Y PROTECCIÓN DE DATOS PERSONALES DEL ESTADO DE MÉXICO Y MUNICIPIOS</w:t>
      </w:r>
      <w:r w:rsidRPr="00607712">
        <w:rPr>
          <w:rFonts w:ascii="Palatino Linotype" w:hAnsi="Palatino Linotype" w:cs="Arial"/>
        </w:rPr>
        <w:t xml:space="preserve">, CONFORMADO POR LOS COMISIONADOS ZULEMA MARTÍNEZ SÁNCHEZ; EVA ABAID YAPUR; JOSÉ GUADALUPE LUNA HERNÁNDEZ; JAVIER </w:t>
      </w:r>
      <w:r w:rsidRPr="00607712">
        <w:rPr>
          <w:rFonts w:ascii="Palatino Linotype" w:hAnsi="Palatino Linotype" w:cs="Arial"/>
        </w:rPr>
        <w:lastRenderedPageBreak/>
        <w:t>MARTÍNEZ CRUZ</w:t>
      </w:r>
      <w:r w:rsidR="00803E2D" w:rsidRPr="00607712">
        <w:rPr>
          <w:rFonts w:ascii="Palatino Linotype" w:hAnsi="Palatino Linotype" w:cs="Arial"/>
        </w:rPr>
        <w:t>,</w:t>
      </w:r>
      <w:r w:rsidRPr="00607712">
        <w:rPr>
          <w:rFonts w:ascii="Palatino Linotype" w:hAnsi="Palatino Linotype" w:cs="Arial"/>
        </w:rPr>
        <w:t xml:space="preserve"> Y LUIS GUSTAVO PARRA NORIEGA; EN</w:t>
      </w:r>
      <w:r w:rsidRPr="00607712">
        <w:rPr>
          <w:rFonts w:ascii="Palatino Linotype" w:hAnsi="Palatino Linotype" w:cs="Arial"/>
          <w:shd w:val="clear" w:color="auto" w:fill="FFFFFF" w:themeFill="background1"/>
        </w:rPr>
        <w:t xml:space="preserve"> LA </w:t>
      </w:r>
      <w:r w:rsidR="00BB4047" w:rsidRPr="00607712">
        <w:rPr>
          <w:rFonts w:ascii="Palatino Linotype" w:hAnsi="Palatino Linotype" w:cs="Arial"/>
        </w:rPr>
        <w:t>VIGÉSIMA</w:t>
      </w:r>
      <w:r w:rsidR="003B723E" w:rsidRPr="00607712">
        <w:rPr>
          <w:rFonts w:ascii="Palatino Linotype" w:hAnsi="Palatino Linotype" w:cs="Arial"/>
        </w:rPr>
        <w:t xml:space="preserve"> </w:t>
      </w:r>
      <w:r w:rsidR="00DA113A">
        <w:rPr>
          <w:rFonts w:ascii="Palatino Linotype" w:hAnsi="Palatino Linotype" w:cs="Arial"/>
        </w:rPr>
        <w:t xml:space="preserve">PRIMERA </w:t>
      </w:r>
      <w:r w:rsidRPr="00607712">
        <w:rPr>
          <w:rFonts w:ascii="Palatino Linotype" w:hAnsi="Palatino Linotype" w:cs="Arial"/>
        </w:rPr>
        <w:t xml:space="preserve">SESIÓN ORDINARIA CELEBRADA EL </w:t>
      </w:r>
      <w:r w:rsidR="003B723E" w:rsidRPr="00607712">
        <w:rPr>
          <w:rFonts w:ascii="Palatino Linotype" w:hAnsi="Palatino Linotype" w:cs="Arial"/>
        </w:rPr>
        <w:t xml:space="preserve">DÍA </w:t>
      </w:r>
      <w:r w:rsidR="00803E2D" w:rsidRPr="00607712">
        <w:rPr>
          <w:rFonts w:ascii="Palatino Linotype" w:hAnsi="Palatino Linotype" w:cs="Arial"/>
        </w:rPr>
        <w:t>CINCO DE JUNIO DE DOS MIL DIECINUEVE</w:t>
      </w:r>
      <w:r w:rsidRPr="00607712">
        <w:rPr>
          <w:rFonts w:ascii="Palatino Linotype" w:hAnsi="Palatino Linotype" w:cs="Arial"/>
        </w:rPr>
        <w:t>,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607712" w14:paraId="6BFBDE50" w14:textId="77777777" w:rsidTr="00444EEE">
        <w:trPr>
          <w:jc w:val="center"/>
        </w:trPr>
        <w:tc>
          <w:tcPr>
            <w:tcW w:w="9356" w:type="dxa"/>
            <w:gridSpan w:val="2"/>
            <w:shd w:val="clear" w:color="auto" w:fill="auto"/>
          </w:tcPr>
          <w:p w14:paraId="6FFB22D8" w14:textId="17745673" w:rsidR="00444EEE" w:rsidRPr="00607712" w:rsidRDefault="00444EEE" w:rsidP="00CF4866">
            <w:pPr>
              <w:jc w:val="center"/>
              <w:rPr>
                <w:rFonts w:ascii="Palatino Linotype" w:hAnsi="Palatino Linotype" w:cs="Arial"/>
                <w:b/>
              </w:rPr>
            </w:pPr>
          </w:p>
          <w:p w14:paraId="7E7B10CB" w14:textId="77777777" w:rsidR="003A0CDF" w:rsidRPr="00607712" w:rsidRDefault="003A0CDF" w:rsidP="00CF4866">
            <w:pPr>
              <w:jc w:val="center"/>
              <w:rPr>
                <w:rFonts w:ascii="Palatino Linotype" w:hAnsi="Palatino Linotype" w:cs="Arial"/>
                <w:b/>
              </w:rPr>
            </w:pPr>
          </w:p>
          <w:p w14:paraId="5240423E" w14:textId="77777777" w:rsidR="003A0CDF" w:rsidRPr="00607712" w:rsidRDefault="003A0CDF" w:rsidP="00CF4866">
            <w:pPr>
              <w:jc w:val="center"/>
              <w:rPr>
                <w:rFonts w:ascii="Palatino Linotype" w:hAnsi="Palatino Linotype" w:cs="Arial"/>
                <w:b/>
              </w:rPr>
            </w:pPr>
          </w:p>
          <w:p w14:paraId="1074A3E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14:paraId="65C13421"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14:paraId="69794293" w14:textId="6BD92D60" w:rsidR="009D578E" w:rsidRPr="00607712" w:rsidRDefault="003B723E" w:rsidP="003B723E">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676D159" w14:textId="77777777" w:rsidTr="00444EEE">
        <w:trPr>
          <w:jc w:val="center"/>
        </w:trPr>
        <w:tc>
          <w:tcPr>
            <w:tcW w:w="4756" w:type="dxa"/>
            <w:shd w:val="clear" w:color="auto" w:fill="auto"/>
          </w:tcPr>
          <w:p w14:paraId="285893C6" w14:textId="77777777" w:rsidR="00444EEE" w:rsidRPr="00607712" w:rsidRDefault="00444EEE" w:rsidP="00CF4866">
            <w:pPr>
              <w:jc w:val="center"/>
              <w:rPr>
                <w:rFonts w:ascii="Palatino Linotype" w:hAnsi="Palatino Linotype" w:cs="Arial"/>
                <w:b/>
                <w:lang w:val="es-ES_tradnl"/>
              </w:rPr>
            </w:pPr>
          </w:p>
          <w:p w14:paraId="7EF0A45A" w14:textId="77777777" w:rsidR="003A0CDF" w:rsidRPr="00607712" w:rsidRDefault="003A0CDF" w:rsidP="00CF4866">
            <w:pPr>
              <w:jc w:val="center"/>
              <w:rPr>
                <w:rFonts w:ascii="Palatino Linotype" w:hAnsi="Palatino Linotype" w:cs="Arial"/>
                <w:b/>
                <w:lang w:val="es-ES_tradnl"/>
              </w:rPr>
            </w:pPr>
          </w:p>
          <w:p w14:paraId="7EDCDECA" w14:textId="77777777" w:rsidR="0078210B" w:rsidRPr="00607712" w:rsidRDefault="0078210B" w:rsidP="00CF4866">
            <w:pPr>
              <w:jc w:val="center"/>
              <w:rPr>
                <w:rFonts w:ascii="Palatino Linotype" w:hAnsi="Palatino Linotype" w:cs="Arial"/>
                <w:b/>
                <w:lang w:val="es-ES_tradnl"/>
              </w:rPr>
            </w:pPr>
          </w:p>
          <w:p w14:paraId="079E1C8E"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Eva Abaid Yapur</w:t>
            </w:r>
          </w:p>
          <w:p w14:paraId="57BA1C6C"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Comisionada</w:t>
            </w:r>
          </w:p>
          <w:p w14:paraId="19E134DA"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14:paraId="355F499E" w14:textId="77777777" w:rsidR="0078210B" w:rsidRPr="00607712" w:rsidRDefault="0078210B" w:rsidP="00CF4866">
            <w:pPr>
              <w:jc w:val="center"/>
              <w:rPr>
                <w:rFonts w:ascii="Palatino Linotype" w:hAnsi="Palatino Linotype" w:cs="Arial"/>
                <w:b/>
                <w:lang w:val="es-ES_tradnl"/>
              </w:rPr>
            </w:pPr>
          </w:p>
          <w:p w14:paraId="063A202A" w14:textId="77777777" w:rsidR="003A0CDF" w:rsidRPr="00607712" w:rsidRDefault="003A0CDF" w:rsidP="00CF4866">
            <w:pPr>
              <w:jc w:val="center"/>
              <w:rPr>
                <w:rFonts w:ascii="Palatino Linotype" w:hAnsi="Palatino Linotype" w:cs="Arial"/>
                <w:b/>
                <w:lang w:val="es-ES_tradnl"/>
              </w:rPr>
            </w:pPr>
          </w:p>
          <w:p w14:paraId="7A2A070A" w14:textId="77777777" w:rsidR="00444EEE" w:rsidRPr="00607712" w:rsidRDefault="00444EEE" w:rsidP="00CF4866">
            <w:pPr>
              <w:jc w:val="center"/>
              <w:rPr>
                <w:rFonts w:ascii="Palatino Linotype" w:hAnsi="Palatino Linotype" w:cs="Arial"/>
                <w:b/>
                <w:lang w:val="es-ES_tradnl"/>
              </w:rPr>
            </w:pPr>
          </w:p>
          <w:p w14:paraId="395D0CEF"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14:paraId="41C601DE"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644281B4"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63D470C4" w14:textId="77777777" w:rsidTr="00444EEE">
        <w:trPr>
          <w:jc w:val="center"/>
        </w:trPr>
        <w:tc>
          <w:tcPr>
            <w:tcW w:w="4756" w:type="dxa"/>
            <w:shd w:val="clear" w:color="auto" w:fill="auto"/>
          </w:tcPr>
          <w:p w14:paraId="22A7AC5F" w14:textId="77777777" w:rsidR="00444EEE" w:rsidRPr="00607712" w:rsidRDefault="00444EEE" w:rsidP="00CF4866">
            <w:pPr>
              <w:jc w:val="center"/>
              <w:rPr>
                <w:rFonts w:ascii="Palatino Linotype" w:hAnsi="Palatino Linotype" w:cs="Arial"/>
                <w:b/>
                <w:lang w:val="es-ES_tradnl"/>
              </w:rPr>
            </w:pPr>
          </w:p>
          <w:p w14:paraId="70DDFA44" w14:textId="77777777" w:rsidR="003A0CDF" w:rsidRPr="00607712" w:rsidRDefault="003A0CDF" w:rsidP="00CF4866">
            <w:pPr>
              <w:jc w:val="center"/>
              <w:rPr>
                <w:rFonts w:ascii="Palatino Linotype" w:hAnsi="Palatino Linotype" w:cs="Arial"/>
                <w:b/>
                <w:lang w:val="es-ES_tradnl"/>
              </w:rPr>
            </w:pPr>
          </w:p>
          <w:p w14:paraId="3688767B" w14:textId="77777777" w:rsidR="0078210B" w:rsidRPr="00607712" w:rsidRDefault="0078210B" w:rsidP="00CF4866">
            <w:pPr>
              <w:jc w:val="center"/>
              <w:rPr>
                <w:rFonts w:ascii="Palatino Linotype" w:hAnsi="Palatino Linotype" w:cs="Arial"/>
                <w:b/>
                <w:lang w:val="es-ES_tradnl"/>
              </w:rPr>
            </w:pPr>
          </w:p>
          <w:p w14:paraId="158C8ED5"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14:paraId="4C503E72"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3D7876AD"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14:paraId="27AA7504" w14:textId="77777777" w:rsidR="008478EC" w:rsidRPr="00607712" w:rsidRDefault="008478EC" w:rsidP="00CF4866">
            <w:pPr>
              <w:jc w:val="center"/>
              <w:rPr>
                <w:rFonts w:ascii="Palatino Linotype" w:hAnsi="Palatino Linotype" w:cs="Arial"/>
                <w:b/>
                <w:lang w:val="es-ES_tradnl"/>
              </w:rPr>
            </w:pPr>
          </w:p>
          <w:p w14:paraId="3B1F3030" w14:textId="77777777" w:rsidR="0078210B" w:rsidRPr="00607712" w:rsidRDefault="0078210B" w:rsidP="00CF4866">
            <w:pPr>
              <w:jc w:val="center"/>
              <w:rPr>
                <w:rFonts w:ascii="Palatino Linotype" w:hAnsi="Palatino Linotype" w:cs="Arial"/>
                <w:b/>
                <w:lang w:val="es-ES_tradnl"/>
              </w:rPr>
            </w:pPr>
          </w:p>
          <w:p w14:paraId="0ED7005C" w14:textId="77777777" w:rsidR="003A0CDF" w:rsidRPr="00607712" w:rsidRDefault="003A0CDF" w:rsidP="00CF4866">
            <w:pPr>
              <w:jc w:val="center"/>
              <w:rPr>
                <w:rFonts w:ascii="Palatino Linotype" w:hAnsi="Palatino Linotype" w:cs="Arial"/>
                <w:b/>
                <w:lang w:val="es-ES_tradnl"/>
              </w:rPr>
            </w:pPr>
          </w:p>
          <w:p w14:paraId="2FF7007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14:paraId="31DA3FD5"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Comisionado</w:t>
            </w:r>
          </w:p>
          <w:p w14:paraId="1CCF9D5B"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C46003" w:rsidRPr="00607712" w14:paraId="045878E1" w14:textId="77777777" w:rsidTr="00444EEE">
        <w:trPr>
          <w:jc w:val="center"/>
        </w:trPr>
        <w:tc>
          <w:tcPr>
            <w:tcW w:w="9356" w:type="dxa"/>
            <w:gridSpan w:val="2"/>
            <w:shd w:val="clear" w:color="auto" w:fill="auto"/>
          </w:tcPr>
          <w:p w14:paraId="54712FE9" w14:textId="77777777" w:rsidR="00444EEE" w:rsidRPr="00607712" w:rsidRDefault="00444EEE" w:rsidP="00CF4866">
            <w:pPr>
              <w:jc w:val="center"/>
              <w:rPr>
                <w:rFonts w:ascii="Palatino Linotype" w:hAnsi="Palatino Linotype" w:cs="Arial"/>
                <w:b/>
                <w:lang w:val="es-ES_tradnl"/>
              </w:rPr>
            </w:pPr>
          </w:p>
          <w:p w14:paraId="6935946C" w14:textId="77777777" w:rsidR="003A0CDF" w:rsidRPr="00607712" w:rsidRDefault="003A0CDF" w:rsidP="00CF4866">
            <w:pPr>
              <w:jc w:val="center"/>
              <w:rPr>
                <w:rFonts w:ascii="Palatino Linotype" w:hAnsi="Palatino Linotype" w:cs="Arial"/>
                <w:b/>
                <w:lang w:val="es-ES_tradnl"/>
              </w:rPr>
            </w:pPr>
          </w:p>
          <w:p w14:paraId="73AFD22E" w14:textId="77777777" w:rsidR="0078210B" w:rsidRPr="00607712" w:rsidRDefault="0078210B" w:rsidP="00CF4866">
            <w:pPr>
              <w:jc w:val="center"/>
              <w:rPr>
                <w:rFonts w:ascii="Palatino Linotype" w:hAnsi="Palatino Linotype" w:cs="Arial"/>
                <w:b/>
                <w:lang w:val="es-ES_tradnl"/>
              </w:rPr>
            </w:pPr>
          </w:p>
          <w:p w14:paraId="396CA6F6" w14:textId="77777777" w:rsidR="00C46003" w:rsidRPr="00607712" w:rsidRDefault="00C46003" w:rsidP="00CF4866">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14:paraId="184DFE1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14:paraId="03198037" w14:textId="77777777" w:rsidR="00C46003" w:rsidRPr="00607712" w:rsidRDefault="00C46003" w:rsidP="00CF4866">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14:paraId="65253F9C" w14:textId="77777777" w:rsidR="00544011" w:rsidRPr="00607712" w:rsidRDefault="00544011" w:rsidP="001711F5">
      <w:pPr>
        <w:spacing w:before="160"/>
        <w:jc w:val="both"/>
        <w:rPr>
          <w:rFonts w:ascii="Palatino Linotype" w:hAnsi="Palatino Linotype" w:cs="Arial"/>
          <w:sz w:val="22"/>
          <w:szCs w:val="22"/>
          <w:lang w:val="es-ES"/>
        </w:rPr>
      </w:pPr>
    </w:p>
    <w:p w14:paraId="23610693" w14:textId="22EE3477" w:rsidR="000104F0" w:rsidRPr="00607712" w:rsidRDefault="000104F0" w:rsidP="001711F5">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Esta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hoja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corresponde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la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resolución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fecha</w:t>
      </w:r>
      <w:r w:rsidR="00D730A4" w:rsidRPr="00607712">
        <w:rPr>
          <w:rFonts w:ascii="Palatino Linotype" w:hAnsi="Palatino Linotype" w:cs="Arial"/>
          <w:sz w:val="22"/>
          <w:szCs w:val="22"/>
          <w:lang w:val="es-ES"/>
        </w:rPr>
        <w:t xml:space="preserve"> </w:t>
      </w:r>
      <w:r w:rsidR="00803E2D" w:rsidRPr="00607712">
        <w:rPr>
          <w:rFonts w:ascii="Palatino Linotype" w:hAnsi="Palatino Linotype" w:cs="Arial"/>
          <w:sz w:val="22"/>
          <w:szCs w:val="22"/>
          <w:lang w:val="es-ES"/>
        </w:rPr>
        <w:t>cinco de junio de dos mil diecinueve</w:t>
      </w:r>
      <w:r w:rsidRPr="00607712">
        <w:rPr>
          <w:rFonts w:ascii="Palatino Linotype" w:hAnsi="Palatino Linotype" w:cs="Arial"/>
          <w:sz w:val="22"/>
          <w:szCs w:val="22"/>
          <w:lang w:val="es-ES"/>
        </w:rPr>
        <w:t>,</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emitida</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el</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recurso</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de</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revisión</w:t>
      </w:r>
      <w:r w:rsidR="00D730A4" w:rsidRPr="00607712">
        <w:rPr>
          <w:rFonts w:ascii="Palatino Linotype" w:hAnsi="Palatino Linotype" w:cs="Arial"/>
          <w:sz w:val="22"/>
          <w:szCs w:val="22"/>
          <w:lang w:val="es-ES"/>
        </w:rPr>
        <w:t xml:space="preserve"> </w:t>
      </w:r>
      <w:r w:rsidRPr="00607712">
        <w:rPr>
          <w:rFonts w:ascii="Palatino Linotype" w:hAnsi="Palatino Linotype" w:cs="Arial"/>
          <w:sz w:val="22"/>
          <w:szCs w:val="22"/>
          <w:lang w:val="es-ES"/>
        </w:rPr>
        <w:t>número</w:t>
      </w:r>
      <w:r w:rsidR="00D730A4" w:rsidRPr="00607712">
        <w:rPr>
          <w:rFonts w:ascii="Palatino Linotype" w:hAnsi="Palatino Linotype" w:cs="Arial"/>
          <w:sz w:val="22"/>
          <w:szCs w:val="22"/>
          <w:lang w:val="es-ES"/>
        </w:rPr>
        <w:t xml:space="preserve"> </w:t>
      </w:r>
      <w:r w:rsidR="00803E2D" w:rsidRPr="00607712">
        <w:rPr>
          <w:rFonts w:ascii="Palatino Linotype" w:hAnsi="Palatino Linotype" w:cs="Arial"/>
          <w:sz w:val="22"/>
          <w:szCs w:val="22"/>
          <w:lang w:val="es-ES"/>
        </w:rPr>
        <w:t>01812/INFOEM/IP/RR/2019</w:t>
      </w:r>
      <w:r w:rsidRPr="00607712">
        <w:rPr>
          <w:rFonts w:ascii="Palatino Linotype" w:hAnsi="Palatino Linotype" w:cs="Arial"/>
          <w:sz w:val="22"/>
          <w:szCs w:val="22"/>
          <w:lang w:val="es-ES"/>
        </w:rPr>
        <w:t>.</w:t>
      </w:r>
    </w:p>
    <w:p w14:paraId="5C46093F" w14:textId="26905E84" w:rsidR="000104F0" w:rsidRPr="00867D3D" w:rsidRDefault="00BB4047" w:rsidP="000104F0">
      <w:pPr>
        <w:spacing w:before="120"/>
        <w:jc w:val="both"/>
        <w:rPr>
          <w:rFonts w:ascii="Palatino Linotype" w:hAnsi="Palatino Linotype" w:cs="Arial"/>
          <w:sz w:val="22"/>
          <w:szCs w:val="22"/>
          <w:lang w:val="es-ES"/>
        </w:rPr>
      </w:pPr>
      <w:r w:rsidRPr="00607712">
        <w:rPr>
          <w:rFonts w:ascii="Palatino Linotype" w:hAnsi="Palatino Linotype" w:cs="Arial"/>
          <w:sz w:val="22"/>
          <w:szCs w:val="22"/>
          <w:lang w:val="es-ES"/>
        </w:rPr>
        <w:t>ATU</w:t>
      </w:r>
      <w:r w:rsidR="000104F0" w:rsidRPr="00607712">
        <w:rPr>
          <w:rFonts w:ascii="Palatino Linotype" w:hAnsi="Palatino Linotype" w:cs="Arial"/>
          <w:sz w:val="22"/>
          <w:szCs w:val="22"/>
          <w:lang w:val="es-ES"/>
        </w:rPr>
        <w:t>/JMAV</w:t>
      </w:r>
    </w:p>
    <w:sectPr w:rsidR="000104F0" w:rsidRPr="00867D3D" w:rsidSect="006957B1">
      <w:headerReference w:type="default" r:id="rId32"/>
      <w:footerReference w:type="default" r:id="rId33"/>
      <w:headerReference w:type="first" r:id="rId34"/>
      <w:footerReference w:type="first" r:id="rId3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D7BAF" w14:textId="77777777" w:rsidR="009338EA" w:rsidRDefault="009338EA" w:rsidP="00C80F8C">
      <w:r>
        <w:separator/>
      </w:r>
    </w:p>
  </w:endnote>
  <w:endnote w:type="continuationSeparator" w:id="0">
    <w:p w14:paraId="6E88759F" w14:textId="77777777" w:rsidR="009338EA" w:rsidRDefault="009338E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005C3F" w:rsidRPr="00A2780F" w:rsidRDefault="00005C3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4674E">
      <w:rPr>
        <w:rFonts w:ascii="Arial" w:hAnsi="Arial" w:cs="Arial"/>
        <w:b/>
        <w:bCs/>
        <w:noProof/>
        <w:sz w:val="20"/>
        <w:szCs w:val="20"/>
      </w:rPr>
      <w:t>53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4674E">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005C3F" w:rsidRDefault="00005C3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4674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4674E">
      <w:rPr>
        <w:rFonts w:ascii="Arial" w:hAnsi="Arial" w:cs="Arial"/>
        <w:b/>
        <w:bCs/>
        <w:noProof/>
        <w:sz w:val="20"/>
        <w:szCs w:val="20"/>
      </w:rPr>
      <w:t>53</w:t>
    </w:r>
    <w:r w:rsidRPr="00986599">
      <w:rPr>
        <w:rFonts w:ascii="Arial" w:hAnsi="Arial" w:cs="Arial"/>
        <w:b/>
        <w:bCs/>
        <w:sz w:val="20"/>
        <w:szCs w:val="20"/>
      </w:rPr>
      <w:fldChar w:fldCharType="end"/>
    </w:r>
  </w:p>
  <w:p w14:paraId="0F77FFEF" w14:textId="77777777" w:rsidR="00005C3F" w:rsidRPr="00070856" w:rsidRDefault="00005C3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49135" w14:textId="77777777" w:rsidR="009338EA" w:rsidRDefault="009338EA" w:rsidP="00C80F8C">
      <w:r>
        <w:separator/>
      </w:r>
    </w:p>
  </w:footnote>
  <w:footnote w:type="continuationSeparator" w:id="0">
    <w:p w14:paraId="6F30D08F" w14:textId="77777777" w:rsidR="009338EA" w:rsidRDefault="009338EA" w:rsidP="00C80F8C">
      <w:r>
        <w:continuationSeparator/>
      </w:r>
    </w:p>
  </w:footnote>
  <w:footnote w:id="1">
    <w:p w14:paraId="24C9C211" w14:textId="3F8F5B5E" w:rsidR="00005C3F" w:rsidRPr="00C52D1F" w:rsidRDefault="00005C3F" w:rsidP="00C52D1F">
      <w:pPr>
        <w:pStyle w:val="Textonotapie"/>
        <w:jc w:val="both"/>
        <w:rPr>
          <w:rFonts w:ascii="Palatino Linotype" w:hAnsi="Palatino Linotype"/>
        </w:rPr>
      </w:pPr>
      <w:r w:rsidRPr="00C52D1F">
        <w:rPr>
          <w:rStyle w:val="Refdenotaalpie"/>
          <w:rFonts w:ascii="Palatino Linotype" w:hAnsi="Palatino Linotype"/>
          <w:sz w:val="16"/>
        </w:rPr>
        <w:footnoteRef/>
      </w:r>
      <w:r w:rsidRPr="00C52D1F">
        <w:rPr>
          <w:rFonts w:ascii="Palatino Linotype" w:hAnsi="Palatino Linotype"/>
          <w:sz w:val="16"/>
        </w:rPr>
        <w:t xml:space="preserve"> </w:t>
      </w:r>
      <w:r>
        <w:rPr>
          <w:rFonts w:ascii="Palatino Linotype" w:hAnsi="Palatino Linotype"/>
          <w:sz w:val="16"/>
        </w:rPr>
        <w:t xml:space="preserve">En ejercicio de la facultar de suplir las deficiencias de los particulares en esta instancia, se advierte que, por el término “personas”, </w:t>
      </w:r>
      <w:r w:rsidRPr="00391F23">
        <w:rPr>
          <w:rFonts w:ascii="Palatino Linotype" w:hAnsi="Palatino Linotype"/>
          <w:b/>
          <w:sz w:val="16"/>
        </w:rPr>
        <w:t>LA RECURRENTE</w:t>
      </w:r>
      <w:r>
        <w:rPr>
          <w:rFonts w:ascii="Palatino Linotype" w:hAnsi="Palatino Linotype"/>
          <w:sz w:val="16"/>
        </w:rPr>
        <w:t xml:space="preserve"> se pretendió referir, a los servidores públicos adscritos al Municipio de </w:t>
      </w:r>
      <w:r w:rsidRPr="00C52D1F">
        <w:rPr>
          <w:rFonts w:ascii="Palatino Linotype" w:hAnsi="Palatino Linotype"/>
          <w:sz w:val="16"/>
        </w:rPr>
        <w:t>Nezahualcóyotl</w:t>
      </w:r>
      <w:r>
        <w:rPr>
          <w:rFonts w:ascii="Palatino Linotype" w:hAnsi="Palatino Linotype"/>
          <w:sz w:val="16"/>
        </w:rPr>
        <w:t xml:space="preserve">, de conformidad con los artículos 13 y 181 de la </w:t>
      </w:r>
      <w:r w:rsidRPr="00C52D1F">
        <w:rPr>
          <w:rFonts w:ascii="Palatino Linotype" w:hAnsi="Palatino Linotype"/>
          <w:sz w:val="16"/>
        </w:rPr>
        <w:t>Ley de Transparencia y Acceso a la Información Pública del Estado de México y Municipios</w:t>
      </w:r>
      <w:r>
        <w:rPr>
          <w:rFonts w:ascii="Palatino Linotype" w:hAnsi="Palatino Linotype"/>
          <w:sz w:val="16"/>
        </w:rPr>
        <w:t>.</w:t>
      </w:r>
    </w:p>
  </w:footnote>
  <w:footnote w:id="2">
    <w:p w14:paraId="4105AEC0" w14:textId="0A6FC497" w:rsidR="00005C3F" w:rsidRDefault="00005C3F" w:rsidP="00517C44">
      <w:pPr>
        <w:pStyle w:val="Textonotapie"/>
        <w:jc w:val="both"/>
      </w:pPr>
      <w:r>
        <w:rPr>
          <w:rStyle w:val="Refdenotaalpie"/>
        </w:rPr>
        <w:footnoteRef/>
      </w:r>
      <w:r>
        <w:t xml:space="preserve"> </w:t>
      </w:r>
      <w:r>
        <w:rPr>
          <w:rFonts w:ascii="Palatino Linotype" w:hAnsi="Palatino Linotype"/>
          <w:sz w:val="16"/>
        </w:rPr>
        <w:t>El</w:t>
      </w:r>
      <w:r w:rsidRPr="00517C44">
        <w:rPr>
          <w:rFonts w:ascii="Palatino Linotype" w:hAnsi="Palatino Linotype"/>
          <w:sz w:val="16"/>
        </w:rPr>
        <w:t xml:space="preserve"> cual concuerda con el publicado </w:t>
      </w:r>
      <w:r>
        <w:rPr>
          <w:rFonts w:ascii="Palatino Linotype" w:hAnsi="Palatino Linotype"/>
          <w:sz w:val="16"/>
        </w:rPr>
        <w:t xml:space="preserve">en la liga electrónica </w:t>
      </w:r>
      <w:r w:rsidRPr="00517C44">
        <w:rPr>
          <w:rFonts w:ascii="Palatino Linotype" w:hAnsi="Palatino Linotype"/>
          <w:sz w:val="16"/>
        </w:rPr>
        <w:t>http</w:t>
      </w:r>
      <w:proofErr w:type="gramStart"/>
      <w:r w:rsidRPr="00517C44">
        <w:rPr>
          <w:rFonts w:ascii="Palatino Linotype" w:hAnsi="Palatino Linotype"/>
          <w:sz w:val="16"/>
        </w:rPr>
        <w:t>:/</w:t>
      </w:r>
      <w:proofErr w:type="gramEnd"/>
      <w:r w:rsidRPr="00517C44">
        <w:rPr>
          <w:rFonts w:ascii="Palatino Linotype" w:hAnsi="Palatino Linotype"/>
          <w:sz w:val="16"/>
        </w:rPr>
        <w:t>/forodegobiernoslocalessevilla.com/programa</w:t>
      </w:r>
      <w:r>
        <w:rPr>
          <w:rFonts w:ascii="Palatino Linotype" w:hAnsi="Palatino Linotype"/>
          <w:sz w:val="16"/>
        </w:rPr>
        <w:t>, del Portal Oficial del referido Foro, consultado por personal de esta Ponencia Resolutora, el 24 de mayo de 2019.</w:t>
      </w:r>
    </w:p>
  </w:footnote>
  <w:footnote w:id="3">
    <w:p w14:paraId="6E409F62" w14:textId="77777777" w:rsidR="00005C3F" w:rsidRPr="00D83E40" w:rsidRDefault="00005C3F" w:rsidP="00005C3F">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14:paraId="402F55A8" w14:textId="77777777" w:rsidR="00005C3F" w:rsidRPr="006B060A" w:rsidRDefault="00005C3F" w:rsidP="00005C3F">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005C3F" w:rsidRPr="00A2576D" w:rsidRDefault="00005C3F"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544"/>
      <w:gridCol w:w="2835"/>
      <w:gridCol w:w="2977"/>
    </w:tblGrid>
    <w:tr w:rsidR="00005C3F" w:rsidRPr="008F2CCC" w14:paraId="34680C79" w14:textId="77777777" w:rsidTr="00803E2D">
      <w:tc>
        <w:tcPr>
          <w:tcW w:w="3544" w:type="dxa"/>
        </w:tcPr>
        <w:p w14:paraId="67BB240A" w14:textId="77777777" w:rsidR="00005C3F" w:rsidRPr="008F2CCC" w:rsidRDefault="00005C3F" w:rsidP="00AD3AEC">
          <w:pPr>
            <w:rPr>
              <w:rFonts w:ascii="Palatino Linotype" w:hAnsi="Palatino Linotype"/>
              <w:b/>
              <w:sz w:val="22"/>
              <w:szCs w:val="22"/>
              <w:lang w:val="es-ES_tradnl"/>
            </w:rPr>
          </w:pPr>
        </w:p>
      </w:tc>
      <w:tc>
        <w:tcPr>
          <w:tcW w:w="2835" w:type="dxa"/>
          <w:shd w:val="clear" w:color="auto" w:fill="auto"/>
        </w:tcPr>
        <w:p w14:paraId="11628B39" w14:textId="77777777" w:rsidR="00005C3F" w:rsidRPr="00664658" w:rsidRDefault="00005C3F"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43ED41BF" w:rsidR="00005C3F" w:rsidRPr="008F2CCC" w:rsidRDefault="00005C3F" w:rsidP="00803E2D">
          <w:pPr>
            <w:jc w:val="both"/>
            <w:rPr>
              <w:rFonts w:ascii="Palatino Linotype" w:hAnsi="Palatino Linotype"/>
              <w:b/>
              <w:sz w:val="22"/>
              <w:szCs w:val="22"/>
              <w:lang w:val="es-ES_tradnl"/>
            </w:rPr>
          </w:pPr>
          <w:r>
            <w:rPr>
              <w:rFonts w:ascii="Palatino Linotype" w:hAnsi="Palatino Linotype"/>
              <w:b/>
              <w:sz w:val="22"/>
              <w:szCs w:val="22"/>
              <w:lang w:val="es-ES_tradnl"/>
            </w:rPr>
            <w:t>01812/INFOEM/IP/RR/2019</w:t>
          </w:r>
        </w:p>
      </w:tc>
    </w:tr>
    <w:tr w:rsidR="00005C3F" w:rsidRPr="008F2CCC" w14:paraId="026D0676" w14:textId="77777777" w:rsidTr="00803E2D">
      <w:tc>
        <w:tcPr>
          <w:tcW w:w="3544" w:type="dxa"/>
        </w:tcPr>
        <w:p w14:paraId="16B34777" w14:textId="77777777" w:rsidR="00005C3F" w:rsidRPr="008F2CCC" w:rsidRDefault="00005C3F" w:rsidP="00AD3AEC">
          <w:pPr>
            <w:rPr>
              <w:rFonts w:ascii="Palatino Linotype" w:hAnsi="Palatino Linotype"/>
              <w:b/>
              <w:sz w:val="22"/>
              <w:szCs w:val="22"/>
              <w:lang w:val="es-ES_tradnl"/>
            </w:rPr>
          </w:pPr>
        </w:p>
      </w:tc>
      <w:tc>
        <w:tcPr>
          <w:tcW w:w="2835" w:type="dxa"/>
          <w:shd w:val="clear" w:color="auto" w:fill="auto"/>
        </w:tcPr>
        <w:p w14:paraId="76C95AF9" w14:textId="77777777" w:rsidR="00005C3F" w:rsidRPr="00664658" w:rsidRDefault="00005C3F"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54021A75" w:rsidR="00005C3F" w:rsidRPr="00DC41C8" w:rsidRDefault="00005C3F" w:rsidP="00AD3AEC">
          <w:pPr>
            <w:jc w:val="both"/>
            <w:rPr>
              <w:rFonts w:ascii="Palatino Linotype" w:hAnsi="Palatino Linotype"/>
              <w:b/>
              <w:sz w:val="22"/>
              <w:szCs w:val="22"/>
            </w:rPr>
          </w:pPr>
          <w:r w:rsidRPr="00803E2D">
            <w:rPr>
              <w:rFonts w:ascii="Palatino Linotype" w:hAnsi="Palatino Linotype"/>
              <w:b/>
              <w:sz w:val="22"/>
              <w:szCs w:val="22"/>
            </w:rPr>
            <w:t>Ayuntamiento de Nezahualcóyotl</w:t>
          </w:r>
        </w:p>
      </w:tc>
    </w:tr>
    <w:tr w:rsidR="00005C3F" w:rsidRPr="008F2CCC" w14:paraId="3F786392" w14:textId="77777777" w:rsidTr="00803E2D">
      <w:trPr>
        <w:trHeight w:val="228"/>
      </w:trPr>
      <w:tc>
        <w:tcPr>
          <w:tcW w:w="3544" w:type="dxa"/>
        </w:tcPr>
        <w:p w14:paraId="2B9D89AD" w14:textId="77777777" w:rsidR="00005C3F" w:rsidRPr="008F2CCC" w:rsidRDefault="00005C3F" w:rsidP="00AD3AEC">
          <w:pPr>
            <w:rPr>
              <w:rFonts w:ascii="Palatino Linotype" w:hAnsi="Palatino Linotype"/>
              <w:b/>
              <w:sz w:val="22"/>
              <w:szCs w:val="22"/>
              <w:lang w:val="es-ES_tradnl"/>
            </w:rPr>
          </w:pPr>
        </w:p>
      </w:tc>
      <w:tc>
        <w:tcPr>
          <w:tcW w:w="2835" w:type="dxa"/>
          <w:shd w:val="clear" w:color="auto" w:fill="auto"/>
        </w:tcPr>
        <w:p w14:paraId="55B77D27" w14:textId="77777777" w:rsidR="00005C3F" w:rsidRPr="00664658" w:rsidRDefault="00005C3F"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005C3F" w:rsidRPr="00664658" w:rsidRDefault="00005C3F"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005C3F" w:rsidRPr="00A2576D" w:rsidRDefault="00005C3F" w:rsidP="00C52D1F">
    <w:pPr>
      <w:pStyle w:val="Encabezado"/>
      <w:tabs>
        <w:tab w:val="clear" w:pos="4252"/>
        <w:tab w:val="clear" w:pos="8504"/>
        <w:tab w:val="left" w:pos="2326"/>
      </w:tabs>
      <w:jc w:val="center"/>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005C3F" w:rsidRPr="00A22E5A" w:rsidRDefault="00005C3F">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403"/>
      <w:gridCol w:w="2976"/>
      <w:gridCol w:w="2977"/>
    </w:tblGrid>
    <w:tr w:rsidR="00005C3F" w:rsidRPr="008F2CCC" w14:paraId="1D6A7CB9" w14:textId="77777777" w:rsidTr="00803E2D">
      <w:tc>
        <w:tcPr>
          <w:tcW w:w="3403" w:type="dxa"/>
          <w:vMerge w:val="restart"/>
        </w:tcPr>
        <w:p w14:paraId="32B8DE8A" w14:textId="77777777" w:rsidR="00005C3F" w:rsidRPr="008F2CCC" w:rsidRDefault="00005C3F" w:rsidP="00A2780F">
          <w:pPr>
            <w:rPr>
              <w:rFonts w:ascii="Palatino Linotype" w:hAnsi="Palatino Linotype"/>
              <w:b/>
              <w:sz w:val="22"/>
              <w:szCs w:val="22"/>
              <w:lang w:val="es-ES_tradnl"/>
            </w:rPr>
          </w:pPr>
        </w:p>
      </w:tc>
      <w:tc>
        <w:tcPr>
          <w:tcW w:w="2976" w:type="dxa"/>
          <w:shd w:val="clear" w:color="auto" w:fill="auto"/>
        </w:tcPr>
        <w:p w14:paraId="793E299F" w14:textId="77777777" w:rsidR="00005C3F" w:rsidRPr="008F2CCC" w:rsidRDefault="00005C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29C2CE82" w:rsidR="00005C3F" w:rsidRPr="008F2CCC" w:rsidRDefault="00005C3F" w:rsidP="00803E2D">
          <w:pPr>
            <w:jc w:val="both"/>
            <w:rPr>
              <w:rFonts w:ascii="Palatino Linotype" w:hAnsi="Palatino Linotype"/>
              <w:b/>
              <w:sz w:val="22"/>
              <w:szCs w:val="22"/>
              <w:lang w:val="es-ES_tradnl"/>
            </w:rPr>
          </w:pPr>
          <w:r>
            <w:rPr>
              <w:rFonts w:ascii="Palatino Linotype" w:hAnsi="Palatino Linotype"/>
              <w:b/>
              <w:sz w:val="22"/>
              <w:szCs w:val="22"/>
              <w:lang w:val="es-ES_tradnl"/>
            </w:rPr>
            <w:t>01812/INFOEM/IP/RR/2019</w:t>
          </w:r>
        </w:p>
      </w:tc>
    </w:tr>
    <w:tr w:rsidR="00005C3F" w:rsidRPr="008F2CCC" w14:paraId="73E94C9A" w14:textId="77777777" w:rsidTr="00803E2D">
      <w:tc>
        <w:tcPr>
          <w:tcW w:w="3403" w:type="dxa"/>
          <w:vMerge/>
        </w:tcPr>
        <w:p w14:paraId="193F7DB5" w14:textId="77777777" w:rsidR="00005C3F" w:rsidRPr="008F2CCC" w:rsidRDefault="00005C3F" w:rsidP="00A2780F">
          <w:pPr>
            <w:rPr>
              <w:rFonts w:ascii="Palatino Linotype" w:hAnsi="Palatino Linotype"/>
              <w:b/>
              <w:sz w:val="22"/>
              <w:szCs w:val="22"/>
              <w:lang w:val="es-ES_tradnl"/>
            </w:rPr>
          </w:pPr>
        </w:p>
      </w:tc>
      <w:tc>
        <w:tcPr>
          <w:tcW w:w="2976" w:type="dxa"/>
          <w:shd w:val="clear" w:color="auto" w:fill="auto"/>
        </w:tcPr>
        <w:p w14:paraId="33C63A95" w14:textId="77777777" w:rsidR="00005C3F" w:rsidRPr="008F2CCC" w:rsidRDefault="00005C3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246592E3" w:rsidR="00005C3F" w:rsidRPr="008F2CCC" w:rsidRDefault="0044674E" w:rsidP="0044674E">
          <w:pPr>
            <w:jc w:val="both"/>
            <w:rPr>
              <w:rFonts w:ascii="Palatino Linotype" w:hAnsi="Palatino Linotype"/>
              <w:b/>
              <w:sz w:val="22"/>
              <w:szCs w:val="22"/>
              <w:lang w:val="es-ES_tradnl"/>
            </w:rPr>
          </w:pPr>
          <w:r>
            <w:rPr>
              <w:rFonts w:ascii="Palatino Linotype" w:hAnsi="Palatino Linotype"/>
              <w:b/>
              <w:sz w:val="22"/>
              <w:szCs w:val="22"/>
            </w:rPr>
            <w:t xml:space="preserve">XXXXX X </w:t>
          </w:r>
          <w:proofErr w:type="spellStart"/>
          <w:r>
            <w:rPr>
              <w:rFonts w:ascii="Palatino Linotype" w:hAnsi="Palatino Linotype"/>
              <w:b/>
              <w:sz w:val="22"/>
              <w:szCs w:val="22"/>
            </w:rPr>
            <w:t>X</w:t>
          </w:r>
          <w:proofErr w:type="spellEnd"/>
          <w:r>
            <w:rPr>
              <w:rFonts w:ascii="Palatino Linotype" w:hAnsi="Palatino Linotype"/>
              <w:b/>
              <w:sz w:val="22"/>
              <w:szCs w:val="22"/>
            </w:rPr>
            <w:t xml:space="preserve"> </w:t>
          </w:r>
          <w:proofErr w:type="spellStart"/>
          <w:r>
            <w:rPr>
              <w:rFonts w:ascii="Palatino Linotype" w:hAnsi="Palatino Linotype"/>
              <w:b/>
              <w:sz w:val="22"/>
              <w:szCs w:val="22"/>
            </w:rPr>
            <w:t>X</w:t>
          </w:r>
          <w:proofErr w:type="spellEnd"/>
        </w:p>
      </w:tc>
    </w:tr>
    <w:tr w:rsidR="00005C3F" w:rsidRPr="008F2CCC" w14:paraId="628A2A64" w14:textId="77777777" w:rsidTr="00803E2D">
      <w:trPr>
        <w:trHeight w:val="228"/>
      </w:trPr>
      <w:tc>
        <w:tcPr>
          <w:tcW w:w="3403" w:type="dxa"/>
          <w:vMerge/>
        </w:tcPr>
        <w:p w14:paraId="582C9C4A" w14:textId="77777777" w:rsidR="00005C3F" w:rsidRPr="008F2CCC" w:rsidRDefault="00005C3F" w:rsidP="00E37C88">
          <w:pPr>
            <w:rPr>
              <w:rFonts w:ascii="Palatino Linotype" w:hAnsi="Palatino Linotype"/>
              <w:b/>
              <w:sz w:val="22"/>
              <w:szCs w:val="22"/>
              <w:lang w:val="es-ES_tradnl"/>
            </w:rPr>
          </w:pPr>
        </w:p>
      </w:tc>
      <w:tc>
        <w:tcPr>
          <w:tcW w:w="2976" w:type="dxa"/>
          <w:shd w:val="clear" w:color="auto" w:fill="auto"/>
        </w:tcPr>
        <w:p w14:paraId="4274B5E6" w14:textId="77777777" w:rsidR="00005C3F" w:rsidRPr="008F2CCC" w:rsidRDefault="00005C3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7E07B183" w:rsidR="00005C3F" w:rsidRPr="00DC41C8" w:rsidRDefault="00005C3F" w:rsidP="00741570">
          <w:pPr>
            <w:jc w:val="both"/>
            <w:rPr>
              <w:rFonts w:ascii="Palatino Linotype" w:hAnsi="Palatino Linotype"/>
              <w:b/>
              <w:sz w:val="22"/>
              <w:szCs w:val="22"/>
            </w:rPr>
          </w:pPr>
          <w:r>
            <w:rPr>
              <w:rFonts w:ascii="Palatino Linotype" w:hAnsi="Palatino Linotype"/>
              <w:b/>
              <w:sz w:val="22"/>
              <w:szCs w:val="22"/>
            </w:rPr>
            <w:t>Ayuntamiento de Nezahualcóyotl</w:t>
          </w:r>
        </w:p>
      </w:tc>
    </w:tr>
    <w:tr w:rsidR="00005C3F" w:rsidRPr="008F2CCC" w14:paraId="4BE5DA36" w14:textId="77777777" w:rsidTr="00803E2D">
      <w:tc>
        <w:tcPr>
          <w:tcW w:w="3403" w:type="dxa"/>
          <w:vMerge/>
        </w:tcPr>
        <w:p w14:paraId="69891757" w14:textId="77777777" w:rsidR="00005C3F" w:rsidRPr="008F2CCC" w:rsidRDefault="00005C3F" w:rsidP="00A2780F">
          <w:pPr>
            <w:rPr>
              <w:rFonts w:ascii="Palatino Linotype" w:hAnsi="Palatino Linotype"/>
              <w:b/>
              <w:sz w:val="22"/>
              <w:szCs w:val="22"/>
              <w:lang w:val="es-ES_tradnl"/>
            </w:rPr>
          </w:pPr>
        </w:p>
      </w:tc>
      <w:tc>
        <w:tcPr>
          <w:tcW w:w="2976" w:type="dxa"/>
          <w:shd w:val="clear" w:color="auto" w:fill="auto"/>
        </w:tcPr>
        <w:p w14:paraId="4B515CB7" w14:textId="77777777" w:rsidR="00005C3F" w:rsidRPr="008F2CCC" w:rsidRDefault="00005C3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005C3F" w:rsidRPr="008F2CCC" w:rsidRDefault="00005C3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005C3F" w:rsidRPr="00A22E5A" w:rsidRDefault="00005C3F"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2"/>
  </w:num>
  <w:num w:numId="3">
    <w:abstractNumId w:val="5"/>
  </w:num>
  <w:num w:numId="4">
    <w:abstractNumId w:val="2"/>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3"/>
  </w:num>
  <w:num w:numId="9">
    <w:abstractNumId w:val="4"/>
  </w:num>
  <w:num w:numId="10">
    <w:abstractNumId w:val="10"/>
  </w:num>
  <w:num w:numId="11">
    <w:abstractNumId w:val="8"/>
  </w:num>
  <w:num w:numId="12">
    <w:abstractNumId w:val="1"/>
  </w:num>
  <w:num w:numId="13">
    <w:abstractNumId w:val="0"/>
  </w:num>
  <w:num w:numId="14">
    <w:abstractNumId w:val="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C3F"/>
    <w:rsid w:val="00005D74"/>
    <w:rsid w:val="000060C2"/>
    <w:rsid w:val="0000633D"/>
    <w:rsid w:val="00006EC0"/>
    <w:rsid w:val="00006F2F"/>
    <w:rsid w:val="000075A8"/>
    <w:rsid w:val="00007AF1"/>
    <w:rsid w:val="00007FD8"/>
    <w:rsid w:val="000104F0"/>
    <w:rsid w:val="00010F3A"/>
    <w:rsid w:val="000123CB"/>
    <w:rsid w:val="00012A00"/>
    <w:rsid w:val="00013023"/>
    <w:rsid w:val="000134EE"/>
    <w:rsid w:val="00013EE5"/>
    <w:rsid w:val="000142C0"/>
    <w:rsid w:val="00014E49"/>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27EFC"/>
    <w:rsid w:val="0003033D"/>
    <w:rsid w:val="00030B10"/>
    <w:rsid w:val="0003134F"/>
    <w:rsid w:val="0003153C"/>
    <w:rsid w:val="000317FD"/>
    <w:rsid w:val="00031B70"/>
    <w:rsid w:val="00031C72"/>
    <w:rsid w:val="00032403"/>
    <w:rsid w:val="000326FA"/>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521"/>
    <w:rsid w:val="000464A3"/>
    <w:rsid w:val="00047111"/>
    <w:rsid w:val="00047A25"/>
    <w:rsid w:val="00047E38"/>
    <w:rsid w:val="00047E9E"/>
    <w:rsid w:val="00050724"/>
    <w:rsid w:val="00051ADD"/>
    <w:rsid w:val="00051B43"/>
    <w:rsid w:val="00051D2A"/>
    <w:rsid w:val="0005265B"/>
    <w:rsid w:val="000527F0"/>
    <w:rsid w:val="00052B8A"/>
    <w:rsid w:val="00052E1B"/>
    <w:rsid w:val="0005340B"/>
    <w:rsid w:val="0005363B"/>
    <w:rsid w:val="00053A25"/>
    <w:rsid w:val="00053FA9"/>
    <w:rsid w:val="000546E2"/>
    <w:rsid w:val="000550D6"/>
    <w:rsid w:val="00055200"/>
    <w:rsid w:val="000558A1"/>
    <w:rsid w:val="00055E68"/>
    <w:rsid w:val="00056469"/>
    <w:rsid w:val="00056DC6"/>
    <w:rsid w:val="00056EC6"/>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6F2"/>
    <w:rsid w:val="00071FC4"/>
    <w:rsid w:val="000725D3"/>
    <w:rsid w:val="0007261F"/>
    <w:rsid w:val="00072954"/>
    <w:rsid w:val="00072CB3"/>
    <w:rsid w:val="0007327E"/>
    <w:rsid w:val="000734E9"/>
    <w:rsid w:val="0007367D"/>
    <w:rsid w:val="00073A2F"/>
    <w:rsid w:val="0007436D"/>
    <w:rsid w:val="00075615"/>
    <w:rsid w:val="00075EA3"/>
    <w:rsid w:val="000765C2"/>
    <w:rsid w:val="000776E8"/>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503"/>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AD9"/>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658A"/>
    <w:rsid w:val="000F7133"/>
    <w:rsid w:val="000F750D"/>
    <w:rsid w:val="000F79EA"/>
    <w:rsid w:val="000F7B4E"/>
    <w:rsid w:val="00100BC0"/>
    <w:rsid w:val="00100E48"/>
    <w:rsid w:val="001015C9"/>
    <w:rsid w:val="00101BFD"/>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4FC"/>
    <w:rsid w:val="001C55E0"/>
    <w:rsid w:val="001C6036"/>
    <w:rsid w:val="001C60DC"/>
    <w:rsid w:val="001C7515"/>
    <w:rsid w:val="001C77A6"/>
    <w:rsid w:val="001D0333"/>
    <w:rsid w:val="001D03A9"/>
    <w:rsid w:val="001D0D4A"/>
    <w:rsid w:val="001D1147"/>
    <w:rsid w:val="001D1592"/>
    <w:rsid w:val="001D197C"/>
    <w:rsid w:val="001D2764"/>
    <w:rsid w:val="001D2AC1"/>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E41"/>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4BD"/>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ECF"/>
    <w:rsid w:val="00233F58"/>
    <w:rsid w:val="00234622"/>
    <w:rsid w:val="0023487A"/>
    <w:rsid w:val="00234AD7"/>
    <w:rsid w:val="00234E8B"/>
    <w:rsid w:val="0023574C"/>
    <w:rsid w:val="002358BB"/>
    <w:rsid w:val="00235E84"/>
    <w:rsid w:val="002362D3"/>
    <w:rsid w:val="002373B0"/>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732B"/>
    <w:rsid w:val="002475F7"/>
    <w:rsid w:val="0024785C"/>
    <w:rsid w:val="002479E9"/>
    <w:rsid w:val="00247FF9"/>
    <w:rsid w:val="00250F99"/>
    <w:rsid w:val="002524DB"/>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0ED"/>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4085"/>
    <w:rsid w:val="003044B2"/>
    <w:rsid w:val="00304BA5"/>
    <w:rsid w:val="003052CB"/>
    <w:rsid w:val="003056B1"/>
    <w:rsid w:val="00305F6C"/>
    <w:rsid w:val="00306802"/>
    <w:rsid w:val="00306BCD"/>
    <w:rsid w:val="0031045D"/>
    <w:rsid w:val="003109E6"/>
    <w:rsid w:val="00310EF9"/>
    <w:rsid w:val="003115D4"/>
    <w:rsid w:val="0031165B"/>
    <w:rsid w:val="0031182B"/>
    <w:rsid w:val="003123CB"/>
    <w:rsid w:val="0031305F"/>
    <w:rsid w:val="003130B1"/>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621"/>
    <w:rsid w:val="00324949"/>
    <w:rsid w:val="00324C3F"/>
    <w:rsid w:val="00324D82"/>
    <w:rsid w:val="0032570C"/>
    <w:rsid w:val="003259B8"/>
    <w:rsid w:val="00326BB0"/>
    <w:rsid w:val="00326E8E"/>
    <w:rsid w:val="00326F37"/>
    <w:rsid w:val="00327615"/>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0DD2"/>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1F2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CDF"/>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A58"/>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590"/>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674E"/>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BCB"/>
    <w:rsid w:val="00455D3E"/>
    <w:rsid w:val="00456EDA"/>
    <w:rsid w:val="00457A14"/>
    <w:rsid w:val="00457EEE"/>
    <w:rsid w:val="00460083"/>
    <w:rsid w:val="00460A6E"/>
    <w:rsid w:val="00460B26"/>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94F"/>
    <w:rsid w:val="00487201"/>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6EB9"/>
    <w:rsid w:val="00497D47"/>
    <w:rsid w:val="00497FC5"/>
    <w:rsid w:val="004A04DD"/>
    <w:rsid w:val="004A087A"/>
    <w:rsid w:val="004A088B"/>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093"/>
    <w:rsid w:val="004B7285"/>
    <w:rsid w:val="004B7691"/>
    <w:rsid w:val="004B7782"/>
    <w:rsid w:val="004B7AE7"/>
    <w:rsid w:val="004B7EDD"/>
    <w:rsid w:val="004C060B"/>
    <w:rsid w:val="004C0779"/>
    <w:rsid w:val="004C1AE2"/>
    <w:rsid w:val="004C4245"/>
    <w:rsid w:val="004C45EE"/>
    <w:rsid w:val="004C5AA7"/>
    <w:rsid w:val="004C64C2"/>
    <w:rsid w:val="004C652E"/>
    <w:rsid w:val="004D062E"/>
    <w:rsid w:val="004D06D1"/>
    <w:rsid w:val="004D0A26"/>
    <w:rsid w:val="004D0E38"/>
    <w:rsid w:val="004D0E98"/>
    <w:rsid w:val="004D14B9"/>
    <w:rsid w:val="004D1D3A"/>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9B0"/>
    <w:rsid w:val="004E2E1D"/>
    <w:rsid w:val="004E2FC6"/>
    <w:rsid w:val="004E3429"/>
    <w:rsid w:val="004E35A5"/>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A6A"/>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349"/>
    <w:rsid w:val="00507065"/>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4C2"/>
    <w:rsid w:val="00515958"/>
    <w:rsid w:val="00516405"/>
    <w:rsid w:val="00517C44"/>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0A62"/>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00"/>
    <w:rsid w:val="00541A1C"/>
    <w:rsid w:val="00541D5C"/>
    <w:rsid w:val="005424CA"/>
    <w:rsid w:val="005429CB"/>
    <w:rsid w:val="00542A86"/>
    <w:rsid w:val="00542CBE"/>
    <w:rsid w:val="00543CC6"/>
    <w:rsid w:val="00544011"/>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2DFA"/>
    <w:rsid w:val="005636B9"/>
    <w:rsid w:val="00564773"/>
    <w:rsid w:val="0056486B"/>
    <w:rsid w:val="00564BED"/>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879"/>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0DE"/>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5A0"/>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712"/>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A26"/>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89D"/>
    <w:rsid w:val="006509D6"/>
    <w:rsid w:val="0065100B"/>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6B7"/>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87962"/>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13A"/>
    <w:rsid w:val="00736B73"/>
    <w:rsid w:val="00736C06"/>
    <w:rsid w:val="00737CD0"/>
    <w:rsid w:val="00740052"/>
    <w:rsid w:val="007400E8"/>
    <w:rsid w:val="00740238"/>
    <w:rsid w:val="00740494"/>
    <w:rsid w:val="00740AFD"/>
    <w:rsid w:val="00741046"/>
    <w:rsid w:val="00741570"/>
    <w:rsid w:val="007416A3"/>
    <w:rsid w:val="00741889"/>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10B"/>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05"/>
    <w:rsid w:val="007B1E73"/>
    <w:rsid w:val="007B1EBC"/>
    <w:rsid w:val="007B21F2"/>
    <w:rsid w:val="007B261B"/>
    <w:rsid w:val="007B2895"/>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3E2D"/>
    <w:rsid w:val="00804212"/>
    <w:rsid w:val="00804442"/>
    <w:rsid w:val="008048E9"/>
    <w:rsid w:val="00804B03"/>
    <w:rsid w:val="008059FF"/>
    <w:rsid w:val="00805A5B"/>
    <w:rsid w:val="00805CAE"/>
    <w:rsid w:val="00805E83"/>
    <w:rsid w:val="00806C71"/>
    <w:rsid w:val="00806D9B"/>
    <w:rsid w:val="008079A9"/>
    <w:rsid w:val="00810A81"/>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F68"/>
    <w:rsid w:val="00821B95"/>
    <w:rsid w:val="00822827"/>
    <w:rsid w:val="0082293F"/>
    <w:rsid w:val="00822E25"/>
    <w:rsid w:val="00824389"/>
    <w:rsid w:val="00824392"/>
    <w:rsid w:val="008245DA"/>
    <w:rsid w:val="00824EA1"/>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E11"/>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4A2D"/>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E79"/>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04C3"/>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9FC"/>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2E7F"/>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3F23"/>
    <w:rsid w:val="009246E5"/>
    <w:rsid w:val="00926554"/>
    <w:rsid w:val="00926DDC"/>
    <w:rsid w:val="00927525"/>
    <w:rsid w:val="00927577"/>
    <w:rsid w:val="00927999"/>
    <w:rsid w:val="00927AFB"/>
    <w:rsid w:val="00927BD5"/>
    <w:rsid w:val="00927F2B"/>
    <w:rsid w:val="00931194"/>
    <w:rsid w:val="0093124D"/>
    <w:rsid w:val="009314FE"/>
    <w:rsid w:val="009317DB"/>
    <w:rsid w:val="0093204F"/>
    <w:rsid w:val="009332D9"/>
    <w:rsid w:val="009338EA"/>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013"/>
    <w:rsid w:val="009861A9"/>
    <w:rsid w:val="0098667C"/>
    <w:rsid w:val="00986F93"/>
    <w:rsid w:val="0098701B"/>
    <w:rsid w:val="00987B0D"/>
    <w:rsid w:val="00990AF2"/>
    <w:rsid w:val="00990BC0"/>
    <w:rsid w:val="00990E33"/>
    <w:rsid w:val="00990FB1"/>
    <w:rsid w:val="00991261"/>
    <w:rsid w:val="0099157D"/>
    <w:rsid w:val="0099206A"/>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5D1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D79"/>
    <w:rsid w:val="009E37B2"/>
    <w:rsid w:val="009E3AFE"/>
    <w:rsid w:val="009E3EB1"/>
    <w:rsid w:val="009E44AB"/>
    <w:rsid w:val="009E4748"/>
    <w:rsid w:val="009E4E1F"/>
    <w:rsid w:val="009E4FDB"/>
    <w:rsid w:val="009E594A"/>
    <w:rsid w:val="009E5A74"/>
    <w:rsid w:val="009E6ABE"/>
    <w:rsid w:val="009E7293"/>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1E1F"/>
    <w:rsid w:val="00A0253F"/>
    <w:rsid w:val="00A02787"/>
    <w:rsid w:val="00A033DA"/>
    <w:rsid w:val="00A04476"/>
    <w:rsid w:val="00A04882"/>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E5A"/>
    <w:rsid w:val="00A2318E"/>
    <w:rsid w:val="00A2325A"/>
    <w:rsid w:val="00A23E37"/>
    <w:rsid w:val="00A24024"/>
    <w:rsid w:val="00A243A0"/>
    <w:rsid w:val="00A24A09"/>
    <w:rsid w:val="00A24E80"/>
    <w:rsid w:val="00A2576D"/>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6C"/>
    <w:rsid w:val="00A326B5"/>
    <w:rsid w:val="00A327E0"/>
    <w:rsid w:val="00A33089"/>
    <w:rsid w:val="00A3348E"/>
    <w:rsid w:val="00A33C52"/>
    <w:rsid w:val="00A33C9D"/>
    <w:rsid w:val="00A3428D"/>
    <w:rsid w:val="00A3447A"/>
    <w:rsid w:val="00A34689"/>
    <w:rsid w:val="00A35172"/>
    <w:rsid w:val="00A356F2"/>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7BA"/>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335"/>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38E"/>
    <w:rsid w:val="00A8655A"/>
    <w:rsid w:val="00A86773"/>
    <w:rsid w:val="00A8775B"/>
    <w:rsid w:val="00A903D4"/>
    <w:rsid w:val="00A905D7"/>
    <w:rsid w:val="00A90A3C"/>
    <w:rsid w:val="00A90B2C"/>
    <w:rsid w:val="00A90B34"/>
    <w:rsid w:val="00A91552"/>
    <w:rsid w:val="00A91766"/>
    <w:rsid w:val="00A91863"/>
    <w:rsid w:val="00A9247A"/>
    <w:rsid w:val="00A92E17"/>
    <w:rsid w:val="00A931CE"/>
    <w:rsid w:val="00A9392A"/>
    <w:rsid w:val="00A9472B"/>
    <w:rsid w:val="00A94968"/>
    <w:rsid w:val="00A94E17"/>
    <w:rsid w:val="00A9538C"/>
    <w:rsid w:val="00A95556"/>
    <w:rsid w:val="00A957B8"/>
    <w:rsid w:val="00A957C8"/>
    <w:rsid w:val="00A95AF4"/>
    <w:rsid w:val="00A966B6"/>
    <w:rsid w:val="00A978E9"/>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A75"/>
    <w:rsid w:val="00B53D51"/>
    <w:rsid w:val="00B53DDD"/>
    <w:rsid w:val="00B53F59"/>
    <w:rsid w:val="00B54512"/>
    <w:rsid w:val="00B54876"/>
    <w:rsid w:val="00B54939"/>
    <w:rsid w:val="00B55BF1"/>
    <w:rsid w:val="00B57D62"/>
    <w:rsid w:val="00B57E2A"/>
    <w:rsid w:val="00B57FE5"/>
    <w:rsid w:val="00B600B2"/>
    <w:rsid w:val="00B6104D"/>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004"/>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46E"/>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7E5"/>
    <w:rsid w:val="00C42B63"/>
    <w:rsid w:val="00C43937"/>
    <w:rsid w:val="00C43D02"/>
    <w:rsid w:val="00C441CD"/>
    <w:rsid w:val="00C45C4C"/>
    <w:rsid w:val="00C46003"/>
    <w:rsid w:val="00C4630A"/>
    <w:rsid w:val="00C46A89"/>
    <w:rsid w:val="00C4700C"/>
    <w:rsid w:val="00C507F4"/>
    <w:rsid w:val="00C51BDD"/>
    <w:rsid w:val="00C524BC"/>
    <w:rsid w:val="00C52B72"/>
    <w:rsid w:val="00C52D1F"/>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3861"/>
    <w:rsid w:val="00C748B8"/>
    <w:rsid w:val="00C75A16"/>
    <w:rsid w:val="00C75EC5"/>
    <w:rsid w:val="00C765CD"/>
    <w:rsid w:val="00C7788E"/>
    <w:rsid w:val="00C801B1"/>
    <w:rsid w:val="00C804BE"/>
    <w:rsid w:val="00C80F8C"/>
    <w:rsid w:val="00C8219A"/>
    <w:rsid w:val="00C835BF"/>
    <w:rsid w:val="00C83685"/>
    <w:rsid w:val="00C83C67"/>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1AC7"/>
    <w:rsid w:val="00CB22AE"/>
    <w:rsid w:val="00CB294E"/>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1B6C"/>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A78"/>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0F9"/>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6CE0"/>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BD9"/>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4D"/>
    <w:rsid w:val="00D94B2E"/>
    <w:rsid w:val="00D95268"/>
    <w:rsid w:val="00D952FA"/>
    <w:rsid w:val="00D96A9B"/>
    <w:rsid w:val="00D9736C"/>
    <w:rsid w:val="00D9765D"/>
    <w:rsid w:val="00D9778C"/>
    <w:rsid w:val="00D977AF"/>
    <w:rsid w:val="00DA015F"/>
    <w:rsid w:val="00DA0234"/>
    <w:rsid w:val="00DA049F"/>
    <w:rsid w:val="00DA10A8"/>
    <w:rsid w:val="00DA1114"/>
    <w:rsid w:val="00DA113A"/>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A"/>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7B7"/>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B72"/>
    <w:rsid w:val="00E27E55"/>
    <w:rsid w:val="00E27EEF"/>
    <w:rsid w:val="00E300F3"/>
    <w:rsid w:val="00E30676"/>
    <w:rsid w:val="00E309E9"/>
    <w:rsid w:val="00E30B7B"/>
    <w:rsid w:val="00E314FE"/>
    <w:rsid w:val="00E31FA6"/>
    <w:rsid w:val="00E32613"/>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68F8"/>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315"/>
    <w:rsid w:val="00EC5CA8"/>
    <w:rsid w:val="00EC64B5"/>
    <w:rsid w:val="00EC715C"/>
    <w:rsid w:val="00EC71EE"/>
    <w:rsid w:val="00EC761D"/>
    <w:rsid w:val="00ED2644"/>
    <w:rsid w:val="00ED2D9C"/>
    <w:rsid w:val="00ED360F"/>
    <w:rsid w:val="00ED3EC5"/>
    <w:rsid w:val="00ED4566"/>
    <w:rsid w:val="00ED4E8E"/>
    <w:rsid w:val="00ED4F9F"/>
    <w:rsid w:val="00ED5486"/>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1F3F"/>
    <w:rsid w:val="00F32A4F"/>
    <w:rsid w:val="00F32AA4"/>
    <w:rsid w:val="00F33560"/>
    <w:rsid w:val="00F335FA"/>
    <w:rsid w:val="00F3460E"/>
    <w:rsid w:val="00F34D41"/>
    <w:rsid w:val="00F35870"/>
    <w:rsid w:val="00F369F8"/>
    <w:rsid w:val="00F3712D"/>
    <w:rsid w:val="00F40701"/>
    <w:rsid w:val="00F407CB"/>
    <w:rsid w:val="00F408A1"/>
    <w:rsid w:val="00F408E3"/>
    <w:rsid w:val="00F40912"/>
    <w:rsid w:val="00F410D8"/>
    <w:rsid w:val="00F413DE"/>
    <w:rsid w:val="00F41917"/>
    <w:rsid w:val="00F4485A"/>
    <w:rsid w:val="00F44AF6"/>
    <w:rsid w:val="00F452B7"/>
    <w:rsid w:val="00F45528"/>
    <w:rsid w:val="00F456AB"/>
    <w:rsid w:val="00F45780"/>
    <w:rsid w:val="00F478CD"/>
    <w:rsid w:val="00F47C79"/>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066F"/>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DF3"/>
    <w:rsid w:val="00FD0744"/>
    <w:rsid w:val="00FD22CB"/>
    <w:rsid w:val="00FD2326"/>
    <w:rsid w:val="00FD2D40"/>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208"/>
    <w:rsid w:val="00FE135A"/>
    <w:rsid w:val="00FE15E1"/>
    <w:rsid w:val="00FE1809"/>
    <w:rsid w:val="00FE19D7"/>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50018-4F7C-4B7E-97BA-669201D0F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53</Pages>
  <Words>9399</Words>
  <Characters>51695</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2019-06-10T23:27:00Z</cp:lastPrinted>
  <dcterms:created xsi:type="dcterms:W3CDTF">2019-05-31T02:37:00Z</dcterms:created>
  <dcterms:modified xsi:type="dcterms:W3CDTF">2019-06-28T18:44:00Z</dcterms:modified>
</cp:coreProperties>
</file>